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DF" w:rsidRPr="003206B3" w:rsidRDefault="003206B3" w:rsidP="003206B3">
      <w:pPr>
        <w:spacing w:after="0" w:line="276" w:lineRule="auto"/>
        <w:ind w:left="3969"/>
        <w:jc w:val="center"/>
        <w:rPr>
          <w:rFonts w:ascii="Times New Roman" w:eastAsia="Calibri" w:hAnsi="Times New Roman" w:cs="Times New Roman"/>
          <w:sz w:val="28"/>
          <w:szCs w:val="28"/>
        </w:rPr>
      </w:pPr>
      <w:r w:rsidRPr="003206B3">
        <w:rPr>
          <w:rFonts w:ascii="Times New Roman" w:eastAsia="Calibri" w:hAnsi="Times New Roman" w:cs="Times New Roman"/>
          <w:sz w:val="28"/>
          <w:szCs w:val="28"/>
        </w:rPr>
        <w:t xml:space="preserve">Утверждаю </w:t>
      </w:r>
    </w:p>
    <w:p w:rsidR="003206B3" w:rsidRPr="003206B3" w:rsidRDefault="003206B3" w:rsidP="003206B3">
      <w:pPr>
        <w:spacing w:after="0" w:line="276" w:lineRule="auto"/>
        <w:ind w:left="3969"/>
        <w:jc w:val="center"/>
        <w:rPr>
          <w:rFonts w:ascii="Times New Roman" w:eastAsia="Calibri" w:hAnsi="Times New Roman" w:cs="Times New Roman"/>
          <w:sz w:val="28"/>
          <w:szCs w:val="28"/>
        </w:rPr>
      </w:pPr>
      <w:r w:rsidRPr="003206B3">
        <w:rPr>
          <w:rFonts w:ascii="Times New Roman" w:eastAsia="Calibri" w:hAnsi="Times New Roman" w:cs="Times New Roman"/>
          <w:sz w:val="28"/>
          <w:szCs w:val="28"/>
        </w:rPr>
        <w:t xml:space="preserve">Заместитель главы администрации  городского округа Котельники Московской области </w:t>
      </w:r>
    </w:p>
    <w:p w:rsidR="00F366DF" w:rsidRPr="003206B3" w:rsidRDefault="003206B3" w:rsidP="003206B3">
      <w:pPr>
        <w:spacing w:after="0" w:line="276" w:lineRule="auto"/>
        <w:ind w:left="3969"/>
        <w:jc w:val="center"/>
        <w:rPr>
          <w:rFonts w:ascii="Times New Roman" w:eastAsia="Calibri" w:hAnsi="Times New Roman" w:cs="Times New Roman"/>
          <w:sz w:val="28"/>
          <w:szCs w:val="28"/>
        </w:rPr>
      </w:pPr>
      <w:r w:rsidRPr="003206B3">
        <w:rPr>
          <w:rFonts w:ascii="Times New Roman" w:eastAsia="Calibri" w:hAnsi="Times New Roman" w:cs="Times New Roman"/>
          <w:sz w:val="28"/>
          <w:szCs w:val="28"/>
        </w:rPr>
        <w:t>________________________</w:t>
      </w:r>
      <w:proofErr w:type="spellStart"/>
      <w:r>
        <w:rPr>
          <w:rFonts w:ascii="Times New Roman" w:eastAsia="Calibri" w:hAnsi="Times New Roman" w:cs="Times New Roman"/>
          <w:sz w:val="28"/>
          <w:szCs w:val="28"/>
        </w:rPr>
        <w:t>Галузо</w:t>
      </w:r>
      <w:proofErr w:type="spellEnd"/>
      <w:r>
        <w:rPr>
          <w:rFonts w:ascii="Times New Roman" w:eastAsia="Calibri" w:hAnsi="Times New Roman" w:cs="Times New Roman"/>
          <w:sz w:val="28"/>
          <w:szCs w:val="28"/>
        </w:rPr>
        <w:t xml:space="preserve">  М.В.</w:t>
      </w:r>
    </w:p>
    <w:p w:rsidR="00F366DF" w:rsidRDefault="00F366DF" w:rsidP="00067D6B">
      <w:pPr>
        <w:spacing w:after="0" w:line="276" w:lineRule="auto"/>
        <w:jc w:val="center"/>
        <w:rPr>
          <w:rFonts w:ascii="Times New Roman" w:eastAsia="Calibri" w:hAnsi="Times New Roman" w:cs="Times New Roman"/>
          <w:b/>
          <w:sz w:val="44"/>
          <w:szCs w:val="44"/>
        </w:rPr>
      </w:pPr>
    </w:p>
    <w:p w:rsidR="00F366DF" w:rsidRDefault="00F366DF" w:rsidP="00067D6B">
      <w:pPr>
        <w:spacing w:after="0" w:line="276" w:lineRule="auto"/>
        <w:jc w:val="center"/>
        <w:rPr>
          <w:rFonts w:ascii="Times New Roman" w:eastAsia="Calibri" w:hAnsi="Times New Roman" w:cs="Times New Roman"/>
          <w:b/>
          <w:sz w:val="44"/>
          <w:szCs w:val="44"/>
        </w:rPr>
      </w:pPr>
    </w:p>
    <w:p w:rsidR="003206B3" w:rsidRDefault="003206B3" w:rsidP="00067D6B">
      <w:pPr>
        <w:spacing w:after="0" w:line="276" w:lineRule="auto"/>
        <w:jc w:val="center"/>
        <w:rPr>
          <w:rFonts w:ascii="Times New Roman" w:eastAsia="Calibri" w:hAnsi="Times New Roman" w:cs="Times New Roman"/>
          <w:b/>
          <w:sz w:val="44"/>
          <w:szCs w:val="44"/>
        </w:rPr>
      </w:pPr>
    </w:p>
    <w:p w:rsidR="003206B3" w:rsidRDefault="003206B3" w:rsidP="00067D6B">
      <w:pPr>
        <w:spacing w:after="0" w:line="276" w:lineRule="auto"/>
        <w:jc w:val="center"/>
        <w:rPr>
          <w:rFonts w:ascii="Times New Roman" w:eastAsia="Calibri" w:hAnsi="Times New Roman" w:cs="Times New Roman"/>
          <w:b/>
          <w:sz w:val="44"/>
          <w:szCs w:val="44"/>
        </w:rPr>
      </w:pPr>
    </w:p>
    <w:p w:rsidR="003206B3" w:rsidRDefault="003206B3" w:rsidP="00067D6B">
      <w:pPr>
        <w:spacing w:after="0" w:line="276" w:lineRule="auto"/>
        <w:jc w:val="center"/>
        <w:rPr>
          <w:rFonts w:ascii="Times New Roman" w:eastAsia="Calibri" w:hAnsi="Times New Roman" w:cs="Times New Roman"/>
          <w:b/>
          <w:sz w:val="44"/>
          <w:szCs w:val="44"/>
        </w:rPr>
      </w:pPr>
    </w:p>
    <w:p w:rsidR="003206B3" w:rsidRDefault="003206B3" w:rsidP="00067D6B">
      <w:pPr>
        <w:spacing w:after="0" w:line="276" w:lineRule="auto"/>
        <w:jc w:val="center"/>
        <w:rPr>
          <w:rFonts w:ascii="Times New Roman" w:eastAsia="Calibri" w:hAnsi="Times New Roman" w:cs="Times New Roman"/>
          <w:b/>
          <w:sz w:val="44"/>
          <w:szCs w:val="44"/>
        </w:rPr>
      </w:pPr>
    </w:p>
    <w:p w:rsidR="009F29CA" w:rsidRPr="00FC24A3" w:rsidRDefault="00796126" w:rsidP="00067D6B">
      <w:pPr>
        <w:spacing w:after="0" w:line="276" w:lineRule="auto"/>
        <w:jc w:val="center"/>
        <w:rPr>
          <w:rFonts w:ascii="Times New Roman" w:eastAsia="Calibri" w:hAnsi="Times New Roman" w:cs="Times New Roman"/>
          <w:b/>
          <w:sz w:val="28"/>
          <w:szCs w:val="28"/>
        </w:rPr>
      </w:pPr>
      <w:r w:rsidRPr="00FC24A3">
        <w:rPr>
          <w:rFonts w:ascii="Times New Roman" w:eastAsia="Calibri" w:hAnsi="Times New Roman" w:cs="Times New Roman"/>
          <w:b/>
          <w:sz w:val="28"/>
          <w:szCs w:val="28"/>
        </w:rPr>
        <w:t xml:space="preserve">Информационный </w:t>
      </w:r>
      <w:r w:rsidR="00A8167D" w:rsidRPr="00FC24A3">
        <w:rPr>
          <w:rFonts w:ascii="Times New Roman" w:eastAsia="Calibri" w:hAnsi="Times New Roman" w:cs="Times New Roman"/>
          <w:b/>
          <w:sz w:val="28"/>
          <w:szCs w:val="28"/>
        </w:rPr>
        <w:t>Доклад</w:t>
      </w:r>
      <w:r w:rsidR="000B4446" w:rsidRPr="00FC24A3">
        <w:rPr>
          <w:rFonts w:ascii="Times New Roman" w:eastAsia="Calibri" w:hAnsi="Times New Roman" w:cs="Times New Roman"/>
          <w:b/>
          <w:sz w:val="28"/>
          <w:szCs w:val="28"/>
        </w:rPr>
        <w:t xml:space="preserve"> </w:t>
      </w:r>
    </w:p>
    <w:p w:rsidR="00796126" w:rsidRPr="00FC24A3" w:rsidRDefault="008A366D" w:rsidP="00067D6B">
      <w:pPr>
        <w:spacing w:after="0" w:line="276" w:lineRule="auto"/>
        <w:jc w:val="center"/>
        <w:rPr>
          <w:rFonts w:ascii="Times New Roman" w:eastAsia="Calibri" w:hAnsi="Times New Roman" w:cs="Times New Roman"/>
          <w:b/>
          <w:sz w:val="28"/>
          <w:szCs w:val="28"/>
        </w:rPr>
      </w:pPr>
      <w:r w:rsidRPr="00FC24A3">
        <w:rPr>
          <w:rFonts w:ascii="Times New Roman" w:eastAsia="Calibri" w:hAnsi="Times New Roman" w:cs="Times New Roman"/>
          <w:b/>
          <w:sz w:val="28"/>
          <w:szCs w:val="28"/>
        </w:rPr>
        <w:t xml:space="preserve">о внедрении </w:t>
      </w:r>
      <w:r w:rsidR="00F15593" w:rsidRPr="00FC24A3">
        <w:rPr>
          <w:rFonts w:ascii="Times New Roman" w:eastAsia="Calibri" w:hAnsi="Times New Roman" w:cs="Times New Roman"/>
          <w:b/>
          <w:sz w:val="28"/>
          <w:szCs w:val="28"/>
        </w:rPr>
        <w:t>с</w:t>
      </w:r>
      <w:r w:rsidR="00067D6B" w:rsidRPr="00FC24A3">
        <w:rPr>
          <w:rFonts w:ascii="Times New Roman" w:eastAsia="Calibri" w:hAnsi="Times New Roman" w:cs="Times New Roman"/>
          <w:b/>
          <w:sz w:val="28"/>
          <w:szCs w:val="28"/>
        </w:rPr>
        <w:t xml:space="preserve">тандарта развития </w:t>
      </w:r>
      <w:r w:rsidR="00796126" w:rsidRPr="00FC24A3">
        <w:rPr>
          <w:rFonts w:ascii="Times New Roman" w:eastAsia="Calibri" w:hAnsi="Times New Roman" w:cs="Times New Roman"/>
          <w:b/>
          <w:sz w:val="28"/>
          <w:szCs w:val="28"/>
        </w:rPr>
        <w:t>к</w:t>
      </w:r>
      <w:r w:rsidRPr="00FC24A3">
        <w:rPr>
          <w:rFonts w:ascii="Times New Roman" w:eastAsia="Calibri" w:hAnsi="Times New Roman" w:cs="Times New Roman"/>
          <w:b/>
          <w:sz w:val="28"/>
          <w:szCs w:val="28"/>
        </w:rPr>
        <w:t xml:space="preserve">онкуренции </w:t>
      </w:r>
    </w:p>
    <w:p w:rsidR="00796126" w:rsidRPr="00FC24A3" w:rsidRDefault="008A366D" w:rsidP="00067D6B">
      <w:pPr>
        <w:spacing w:after="0" w:line="276" w:lineRule="auto"/>
        <w:jc w:val="center"/>
        <w:rPr>
          <w:rFonts w:ascii="Times New Roman" w:eastAsia="Calibri" w:hAnsi="Times New Roman" w:cs="Times New Roman"/>
          <w:b/>
          <w:sz w:val="28"/>
          <w:szCs w:val="28"/>
        </w:rPr>
      </w:pPr>
      <w:r w:rsidRPr="00FC24A3">
        <w:rPr>
          <w:rFonts w:ascii="Times New Roman" w:eastAsia="Calibri" w:hAnsi="Times New Roman" w:cs="Times New Roman"/>
          <w:b/>
          <w:sz w:val="28"/>
          <w:szCs w:val="28"/>
        </w:rPr>
        <w:t xml:space="preserve">на территории </w:t>
      </w:r>
      <w:r w:rsidR="00F366DF" w:rsidRPr="00FC24A3">
        <w:rPr>
          <w:rFonts w:ascii="Times New Roman" w:eastAsia="Calibri" w:hAnsi="Times New Roman" w:cs="Times New Roman"/>
          <w:b/>
          <w:sz w:val="28"/>
          <w:szCs w:val="28"/>
        </w:rPr>
        <w:t xml:space="preserve">городского округа Котельники </w:t>
      </w:r>
      <w:r w:rsidRPr="00FC24A3">
        <w:rPr>
          <w:rFonts w:ascii="Times New Roman" w:eastAsia="Calibri" w:hAnsi="Times New Roman" w:cs="Times New Roman"/>
          <w:b/>
          <w:sz w:val="28"/>
          <w:szCs w:val="28"/>
        </w:rPr>
        <w:t xml:space="preserve"> Московской области </w:t>
      </w:r>
    </w:p>
    <w:p w:rsidR="00F0016D" w:rsidRDefault="00A8167D" w:rsidP="00067D6B">
      <w:pPr>
        <w:spacing w:after="0" w:line="276" w:lineRule="auto"/>
        <w:jc w:val="center"/>
        <w:rPr>
          <w:rFonts w:ascii="Times New Roman" w:eastAsia="Calibri" w:hAnsi="Times New Roman" w:cs="Times New Roman"/>
          <w:b/>
          <w:sz w:val="28"/>
          <w:szCs w:val="28"/>
        </w:rPr>
        <w:sectPr w:rsidR="00F0016D" w:rsidSect="009C5CDE">
          <w:headerReference w:type="even" r:id="rId9"/>
          <w:headerReference w:type="default" r:id="rId10"/>
          <w:footerReference w:type="even" r:id="rId11"/>
          <w:footerReference w:type="default" r:id="rId12"/>
          <w:headerReference w:type="first" r:id="rId13"/>
          <w:footerReference w:type="first" r:id="rId14"/>
          <w:pgSz w:w="11906" w:h="16838"/>
          <w:pgMar w:top="709" w:right="850" w:bottom="709" w:left="1134" w:header="708" w:footer="708" w:gutter="0"/>
          <w:pgNumType w:start="0"/>
          <w:cols w:space="708"/>
          <w:titlePg/>
          <w:docGrid w:linePitch="360"/>
        </w:sectPr>
      </w:pPr>
      <w:r w:rsidRPr="00FC24A3">
        <w:rPr>
          <w:rFonts w:ascii="Times New Roman" w:eastAsia="Calibri" w:hAnsi="Times New Roman" w:cs="Times New Roman"/>
          <w:b/>
          <w:sz w:val="28"/>
          <w:szCs w:val="28"/>
        </w:rPr>
        <w:t xml:space="preserve"> </w:t>
      </w:r>
      <w:r w:rsidR="009F29CA" w:rsidRPr="00FC24A3">
        <w:rPr>
          <w:rFonts w:ascii="Times New Roman" w:eastAsia="Calibri" w:hAnsi="Times New Roman" w:cs="Times New Roman"/>
          <w:b/>
          <w:sz w:val="28"/>
          <w:szCs w:val="28"/>
        </w:rPr>
        <w:t xml:space="preserve">за </w:t>
      </w:r>
      <w:r w:rsidRPr="00FC24A3">
        <w:rPr>
          <w:rFonts w:ascii="Times New Roman" w:eastAsia="Calibri" w:hAnsi="Times New Roman" w:cs="Times New Roman"/>
          <w:b/>
          <w:sz w:val="28"/>
          <w:szCs w:val="28"/>
        </w:rPr>
        <w:t>20</w:t>
      </w:r>
      <w:r w:rsidR="00F366DF" w:rsidRPr="00FC24A3">
        <w:rPr>
          <w:rFonts w:ascii="Times New Roman" w:eastAsia="Calibri" w:hAnsi="Times New Roman" w:cs="Times New Roman"/>
          <w:b/>
          <w:sz w:val="28"/>
          <w:szCs w:val="28"/>
        </w:rPr>
        <w:t>18</w:t>
      </w:r>
      <w:r w:rsidR="00180107" w:rsidRPr="00FC24A3">
        <w:rPr>
          <w:rFonts w:ascii="Times New Roman" w:eastAsia="Calibri" w:hAnsi="Times New Roman" w:cs="Times New Roman"/>
          <w:b/>
          <w:sz w:val="28"/>
          <w:szCs w:val="28"/>
        </w:rPr>
        <w:t xml:space="preserve"> год</w:t>
      </w:r>
    </w:p>
    <w:p w:rsidR="002441B1" w:rsidRPr="00FC24A3" w:rsidRDefault="002441B1" w:rsidP="002441B1">
      <w:pPr>
        <w:spacing w:before="120" w:after="120" w:line="276" w:lineRule="auto"/>
        <w:jc w:val="center"/>
        <w:rPr>
          <w:rFonts w:ascii="Times New Roman" w:hAnsi="Times New Roman" w:cs="Times New Roman"/>
          <w:b/>
          <w:sz w:val="28"/>
          <w:szCs w:val="28"/>
        </w:rPr>
      </w:pPr>
      <w:r w:rsidRPr="00FC24A3">
        <w:rPr>
          <w:rFonts w:ascii="Times New Roman" w:hAnsi="Times New Roman" w:cs="Times New Roman"/>
          <w:b/>
          <w:sz w:val="28"/>
          <w:szCs w:val="28"/>
        </w:rPr>
        <w:lastRenderedPageBreak/>
        <w:t>Содержание</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708"/>
      </w:tblGrid>
      <w:tr w:rsidR="002441B1" w:rsidRPr="00FC24A3" w:rsidTr="00785FB5">
        <w:trPr>
          <w:trHeight w:val="743"/>
        </w:trPr>
        <w:tc>
          <w:tcPr>
            <w:tcW w:w="8946" w:type="dxa"/>
            <w:noWrap/>
            <w:vAlign w:val="center"/>
            <w:hideMark/>
          </w:tcPr>
          <w:p w:rsidR="002441B1" w:rsidRPr="00FC24A3" w:rsidRDefault="002441B1" w:rsidP="009F29CA">
            <w:pPr>
              <w:spacing w:before="120" w:after="120" w:line="276" w:lineRule="auto"/>
              <w:jc w:val="both"/>
              <w:rPr>
                <w:rFonts w:ascii="Times New Roman" w:hAnsi="Times New Roman" w:cs="Times New Roman"/>
                <w:sz w:val="28"/>
                <w:szCs w:val="28"/>
              </w:rPr>
            </w:pPr>
            <w:r w:rsidRPr="00FC24A3">
              <w:rPr>
                <w:rFonts w:ascii="Times New Roman" w:hAnsi="Times New Roman" w:cs="Times New Roman"/>
                <w:sz w:val="28"/>
                <w:szCs w:val="28"/>
              </w:rPr>
              <w:t xml:space="preserve">Раздел 1. </w:t>
            </w:r>
            <w:r w:rsidR="00D508C3" w:rsidRPr="00FC24A3">
              <w:rPr>
                <w:rFonts w:ascii="Times New Roman" w:hAnsi="Times New Roman" w:cs="Times New Roman"/>
                <w:sz w:val="28"/>
                <w:szCs w:val="28"/>
              </w:rPr>
              <w:t xml:space="preserve">Состояние конкурентной среды на территории </w:t>
            </w:r>
            <w:r w:rsidR="00FC24A3" w:rsidRPr="00FC24A3">
              <w:rPr>
                <w:rFonts w:ascii="Times New Roman" w:eastAsia="Calibri" w:hAnsi="Times New Roman" w:cs="Times New Roman"/>
                <w:sz w:val="28"/>
                <w:szCs w:val="28"/>
              </w:rPr>
              <w:t>городского округа Котельники  Московской области</w:t>
            </w:r>
          </w:p>
        </w:tc>
        <w:tc>
          <w:tcPr>
            <w:tcW w:w="708" w:type="dxa"/>
            <w:noWrap/>
            <w:vAlign w:val="center"/>
          </w:tcPr>
          <w:p w:rsidR="002441B1" w:rsidRPr="00FC24A3" w:rsidRDefault="00785FB5" w:rsidP="00785FB5">
            <w:pPr>
              <w:spacing w:before="120" w:after="12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876AD" w:rsidRPr="00FC24A3" w:rsidTr="00785FB5">
        <w:trPr>
          <w:trHeight w:val="900"/>
        </w:trPr>
        <w:tc>
          <w:tcPr>
            <w:tcW w:w="8946" w:type="dxa"/>
            <w:noWrap/>
            <w:vAlign w:val="center"/>
          </w:tcPr>
          <w:p w:rsidR="00A876AD" w:rsidRPr="00FC24A3" w:rsidRDefault="00B24BF4" w:rsidP="009F29CA">
            <w:pPr>
              <w:spacing w:before="120" w:after="120" w:line="276" w:lineRule="auto"/>
              <w:jc w:val="both"/>
              <w:rPr>
                <w:rFonts w:ascii="Times New Roman" w:eastAsia="Times New Roman" w:hAnsi="Times New Roman" w:cs="Times New Roman"/>
                <w:sz w:val="28"/>
                <w:szCs w:val="28"/>
                <w:lang w:eastAsia="ru-RU"/>
              </w:rPr>
            </w:pPr>
            <w:r w:rsidRPr="00FC24A3">
              <w:rPr>
                <w:rFonts w:ascii="Times New Roman" w:hAnsi="Times New Roman" w:cs="Times New Roman"/>
                <w:sz w:val="28"/>
                <w:szCs w:val="28"/>
              </w:rPr>
              <w:t xml:space="preserve">Раздел 2. Мониторинг состояния и развития конкурентной среды </w:t>
            </w:r>
            <w:r w:rsidR="00067D6B" w:rsidRPr="00FC24A3">
              <w:rPr>
                <w:rFonts w:ascii="Times New Roman" w:hAnsi="Times New Roman" w:cs="Times New Roman"/>
                <w:sz w:val="28"/>
                <w:szCs w:val="28"/>
              </w:rPr>
              <w:br/>
            </w:r>
            <w:r w:rsidRPr="00FC24A3">
              <w:rPr>
                <w:rFonts w:ascii="Times New Roman" w:hAnsi="Times New Roman" w:cs="Times New Roman"/>
                <w:sz w:val="28"/>
                <w:szCs w:val="28"/>
              </w:rPr>
              <w:t xml:space="preserve">на рынках товаров, работ и услуг </w:t>
            </w:r>
            <w:r w:rsidR="00FC24A3" w:rsidRPr="00FC24A3">
              <w:rPr>
                <w:rFonts w:ascii="Times New Roman" w:eastAsia="Calibri" w:hAnsi="Times New Roman" w:cs="Times New Roman"/>
                <w:sz w:val="28"/>
                <w:szCs w:val="28"/>
              </w:rPr>
              <w:t>городского округа Котельники  Московской области</w:t>
            </w:r>
          </w:p>
        </w:tc>
        <w:tc>
          <w:tcPr>
            <w:tcW w:w="708" w:type="dxa"/>
            <w:noWrap/>
            <w:vAlign w:val="center"/>
          </w:tcPr>
          <w:p w:rsidR="00AA4BBA" w:rsidRPr="00FC24A3" w:rsidRDefault="00785FB5" w:rsidP="00785FB5">
            <w:pPr>
              <w:spacing w:before="120" w:after="12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2441B1" w:rsidRPr="00FC24A3" w:rsidTr="00785FB5">
        <w:trPr>
          <w:trHeight w:val="300"/>
        </w:trPr>
        <w:tc>
          <w:tcPr>
            <w:tcW w:w="8946" w:type="dxa"/>
            <w:noWrap/>
            <w:vAlign w:val="center"/>
          </w:tcPr>
          <w:p w:rsidR="002441B1" w:rsidRPr="00FC24A3" w:rsidRDefault="002441B1" w:rsidP="00067D6B">
            <w:pPr>
              <w:spacing w:before="120" w:after="120" w:line="276" w:lineRule="auto"/>
              <w:jc w:val="both"/>
              <w:rPr>
                <w:rFonts w:ascii="Times New Roman" w:eastAsia="Times New Roman" w:hAnsi="Times New Roman" w:cs="Times New Roman"/>
                <w:sz w:val="28"/>
                <w:szCs w:val="28"/>
                <w:lang w:eastAsia="ru-RU"/>
              </w:rPr>
            </w:pPr>
            <w:r w:rsidRPr="00FC24A3">
              <w:rPr>
                <w:rFonts w:ascii="Times New Roman" w:eastAsia="Times New Roman" w:hAnsi="Times New Roman" w:cs="Times New Roman"/>
                <w:sz w:val="28"/>
                <w:szCs w:val="28"/>
                <w:lang w:eastAsia="ru-RU"/>
              </w:rPr>
              <w:t xml:space="preserve">Раздел </w:t>
            </w:r>
            <w:r w:rsidR="00B24BF4" w:rsidRPr="00FC24A3">
              <w:rPr>
                <w:rFonts w:ascii="Times New Roman" w:eastAsia="Times New Roman" w:hAnsi="Times New Roman" w:cs="Times New Roman"/>
                <w:sz w:val="28"/>
                <w:szCs w:val="28"/>
                <w:lang w:eastAsia="ru-RU"/>
              </w:rPr>
              <w:t>3</w:t>
            </w:r>
            <w:r w:rsidRPr="00FC24A3">
              <w:rPr>
                <w:rFonts w:ascii="Times New Roman" w:eastAsia="Times New Roman" w:hAnsi="Times New Roman" w:cs="Times New Roman"/>
                <w:sz w:val="28"/>
                <w:szCs w:val="28"/>
                <w:lang w:eastAsia="ru-RU"/>
              </w:rPr>
              <w:t xml:space="preserve">. </w:t>
            </w:r>
            <w:r w:rsidR="00C96DED" w:rsidRPr="00FC24A3">
              <w:rPr>
                <w:rFonts w:ascii="Times New Roman" w:eastAsia="Times New Roman" w:hAnsi="Times New Roman" w:cs="Times New Roman"/>
                <w:sz w:val="28"/>
                <w:szCs w:val="28"/>
                <w:lang w:eastAsia="ru-RU"/>
              </w:rPr>
              <w:t xml:space="preserve">Сведения о деятельности органов местного самоуправления </w:t>
            </w:r>
            <w:r w:rsidR="00067D6B" w:rsidRPr="00FC24A3">
              <w:rPr>
                <w:rFonts w:ascii="Times New Roman" w:eastAsia="Times New Roman" w:hAnsi="Times New Roman" w:cs="Times New Roman"/>
                <w:sz w:val="28"/>
                <w:szCs w:val="28"/>
                <w:lang w:eastAsia="ru-RU"/>
              </w:rPr>
              <w:br/>
            </w:r>
            <w:r w:rsidR="00C96DED" w:rsidRPr="00FC24A3">
              <w:rPr>
                <w:rFonts w:ascii="Times New Roman" w:eastAsia="Times New Roman" w:hAnsi="Times New Roman" w:cs="Times New Roman"/>
                <w:sz w:val="28"/>
                <w:szCs w:val="28"/>
                <w:lang w:eastAsia="ru-RU"/>
              </w:rPr>
              <w:t xml:space="preserve">по содействию развитию конкуренции на территории </w:t>
            </w:r>
            <w:r w:rsidR="00FC24A3" w:rsidRPr="00FC24A3">
              <w:rPr>
                <w:rFonts w:ascii="Times New Roman" w:eastAsia="Calibri" w:hAnsi="Times New Roman" w:cs="Times New Roman"/>
                <w:sz w:val="28"/>
                <w:szCs w:val="28"/>
              </w:rPr>
              <w:t>городского округа Котельники  Московской области</w:t>
            </w:r>
          </w:p>
        </w:tc>
        <w:tc>
          <w:tcPr>
            <w:tcW w:w="708" w:type="dxa"/>
            <w:noWrap/>
            <w:vAlign w:val="center"/>
          </w:tcPr>
          <w:p w:rsidR="002441B1" w:rsidRPr="00FC24A3" w:rsidRDefault="00785FB5" w:rsidP="00785FB5">
            <w:pPr>
              <w:spacing w:before="120" w:after="12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CB2795" w:rsidRPr="00FC24A3" w:rsidTr="00785FB5">
        <w:trPr>
          <w:trHeight w:val="300"/>
        </w:trPr>
        <w:tc>
          <w:tcPr>
            <w:tcW w:w="8946" w:type="dxa"/>
            <w:noWrap/>
            <w:vAlign w:val="center"/>
          </w:tcPr>
          <w:p w:rsidR="00CB2795" w:rsidRPr="00FC24A3" w:rsidRDefault="00CB2795" w:rsidP="00067D6B">
            <w:pPr>
              <w:spacing w:before="120" w:after="120" w:line="276" w:lineRule="auto"/>
              <w:jc w:val="both"/>
              <w:rPr>
                <w:rFonts w:ascii="Times New Roman" w:eastAsia="Times New Roman" w:hAnsi="Times New Roman" w:cs="Times New Roman"/>
                <w:sz w:val="28"/>
                <w:szCs w:val="28"/>
                <w:lang w:eastAsia="ru-RU"/>
              </w:rPr>
            </w:pPr>
            <w:r w:rsidRPr="00FC24A3">
              <w:rPr>
                <w:rFonts w:ascii="Times New Roman" w:eastAsia="Times New Roman" w:hAnsi="Times New Roman" w:cs="Times New Roman"/>
                <w:sz w:val="28"/>
                <w:szCs w:val="28"/>
                <w:lang w:eastAsia="ru-RU"/>
              </w:rPr>
              <w:t>Раздел</w:t>
            </w:r>
            <w:r w:rsidR="00AA4BBA" w:rsidRPr="00FC24A3">
              <w:rPr>
                <w:rFonts w:ascii="Times New Roman" w:eastAsia="Times New Roman" w:hAnsi="Times New Roman" w:cs="Times New Roman"/>
                <w:sz w:val="28"/>
                <w:szCs w:val="28"/>
                <w:lang w:eastAsia="ru-RU"/>
              </w:rPr>
              <w:t xml:space="preserve"> </w:t>
            </w:r>
            <w:r w:rsidRPr="00FC24A3">
              <w:rPr>
                <w:rFonts w:ascii="Times New Roman" w:eastAsia="Times New Roman" w:hAnsi="Times New Roman" w:cs="Times New Roman"/>
                <w:sz w:val="28"/>
                <w:szCs w:val="28"/>
                <w:lang w:eastAsia="ru-RU"/>
              </w:rPr>
              <w:t>4. Вз</w:t>
            </w:r>
            <w:r w:rsidR="00AA4BBA" w:rsidRPr="00FC24A3">
              <w:rPr>
                <w:rFonts w:ascii="Times New Roman" w:eastAsia="Times New Roman" w:hAnsi="Times New Roman" w:cs="Times New Roman"/>
                <w:sz w:val="28"/>
                <w:szCs w:val="28"/>
                <w:lang w:eastAsia="ru-RU"/>
              </w:rPr>
              <w:t xml:space="preserve">аимодействие с общественностью. </w:t>
            </w:r>
            <w:r w:rsidRPr="00FC24A3">
              <w:rPr>
                <w:rFonts w:ascii="Times New Roman" w:eastAsia="Times New Roman" w:hAnsi="Times New Roman" w:cs="Times New Roman"/>
                <w:sz w:val="28"/>
                <w:szCs w:val="28"/>
                <w:lang w:eastAsia="ru-RU"/>
              </w:rPr>
              <w:t>Поддержка потенциальных предпринимателей</w:t>
            </w:r>
            <w:r w:rsidR="00FC24A3">
              <w:rPr>
                <w:rFonts w:ascii="Times New Roman" w:eastAsia="Times New Roman" w:hAnsi="Times New Roman" w:cs="Times New Roman"/>
                <w:sz w:val="28"/>
                <w:szCs w:val="28"/>
                <w:lang w:eastAsia="ru-RU"/>
              </w:rPr>
              <w:t xml:space="preserve"> </w:t>
            </w:r>
            <w:r w:rsidR="00FC24A3" w:rsidRPr="00FC24A3">
              <w:rPr>
                <w:rFonts w:ascii="Times New Roman" w:eastAsia="Times New Roman" w:hAnsi="Times New Roman" w:cs="Times New Roman"/>
                <w:sz w:val="28"/>
                <w:szCs w:val="28"/>
                <w:lang w:eastAsia="ru-RU"/>
              </w:rPr>
              <w:t xml:space="preserve">на территории </w:t>
            </w:r>
            <w:r w:rsidR="00FC24A3" w:rsidRPr="00FC24A3">
              <w:rPr>
                <w:rFonts w:ascii="Times New Roman" w:eastAsia="Calibri" w:hAnsi="Times New Roman" w:cs="Times New Roman"/>
                <w:sz w:val="28"/>
                <w:szCs w:val="28"/>
              </w:rPr>
              <w:t>городского округа Котельники  Московской области</w:t>
            </w:r>
          </w:p>
        </w:tc>
        <w:tc>
          <w:tcPr>
            <w:tcW w:w="708" w:type="dxa"/>
            <w:noWrap/>
            <w:vAlign w:val="center"/>
          </w:tcPr>
          <w:p w:rsidR="00CB2795" w:rsidRPr="00FC24A3" w:rsidRDefault="00785FB5" w:rsidP="00785FB5">
            <w:pPr>
              <w:spacing w:before="120" w:after="12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r>
      <w:tr w:rsidR="00F15593" w:rsidRPr="00FC24A3" w:rsidTr="00785FB5">
        <w:trPr>
          <w:trHeight w:val="300"/>
        </w:trPr>
        <w:tc>
          <w:tcPr>
            <w:tcW w:w="8946" w:type="dxa"/>
            <w:noWrap/>
            <w:vAlign w:val="center"/>
          </w:tcPr>
          <w:p w:rsidR="00F15593" w:rsidRPr="00FC24A3" w:rsidRDefault="00F15593" w:rsidP="00A67D35">
            <w:pPr>
              <w:pStyle w:val="ConsPlusTitle"/>
              <w:jc w:val="both"/>
              <w:rPr>
                <w:rFonts w:ascii="Times New Roman" w:hAnsi="Times New Roman" w:cs="Times New Roman"/>
                <w:sz w:val="28"/>
                <w:szCs w:val="28"/>
              </w:rPr>
            </w:pPr>
            <w:r w:rsidRPr="00A67D35">
              <w:rPr>
                <w:rFonts w:ascii="Times New Roman" w:hAnsi="Times New Roman" w:cs="Times New Roman"/>
                <w:b w:val="0"/>
                <w:sz w:val="28"/>
                <w:szCs w:val="28"/>
              </w:rPr>
              <w:t>Раздел 5. Сведения о достижении значений целевых показателей развития конкуренции</w:t>
            </w:r>
            <w:r w:rsidR="008B3A8A" w:rsidRPr="00A67D35">
              <w:rPr>
                <w:rFonts w:ascii="Times New Roman" w:hAnsi="Times New Roman" w:cs="Times New Roman"/>
                <w:b w:val="0"/>
                <w:sz w:val="28"/>
                <w:szCs w:val="28"/>
              </w:rPr>
              <w:t xml:space="preserve">, на достижение которых направлены мероприятия </w:t>
            </w:r>
            <w:r w:rsidR="00A67D35" w:rsidRPr="00A67D35">
              <w:rPr>
                <w:rFonts w:ascii="Times New Roman" w:hAnsi="Times New Roman" w:cs="Times New Roman"/>
                <w:b w:val="0"/>
                <w:sz w:val="28"/>
                <w:szCs w:val="28"/>
              </w:rPr>
              <w:t>Плана мероприятий (дорожной карты) по содействию</w:t>
            </w:r>
            <w:r w:rsidR="00A67D35">
              <w:rPr>
                <w:rFonts w:ascii="Times New Roman" w:hAnsi="Times New Roman" w:cs="Times New Roman"/>
                <w:b w:val="0"/>
                <w:sz w:val="28"/>
                <w:szCs w:val="28"/>
              </w:rPr>
              <w:t xml:space="preserve">  </w:t>
            </w:r>
            <w:r w:rsidR="00A67D35" w:rsidRPr="00A67D35">
              <w:rPr>
                <w:rFonts w:ascii="Times New Roman" w:hAnsi="Times New Roman" w:cs="Times New Roman"/>
                <w:b w:val="0"/>
                <w:sz w:val="28"/>
                <w:szCs w:val="28"/>
              </w:rPr>
              <w:t>развитию конкуренции в городском округе Котельники Московской области</w:t>
            </w:r>
          </w:p>
        </w:tc>
        <w:tc>
          <w:tcPr>
            <w:tcW w:w="708" w:type="dxa"/>
            <w:noWrap/>
            <w:vAlign w:val="center"/>
          </w:tcPr>
          <w:p w:rsidR="00F15593" w:rsidRPr="00FC24A3" w:rsidRDefault="00785FB5" w:rsidP="00785FB5">
            <w:pPr>
              <w:spacing w:before="120" w:after="12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A67D35" w:rsidRPr="00FC24A3" w:rsidTr="00785FB5">
        <w:trPr>
          <w:trHeight w:val="300"/>
        </w:trPr>
        <w:tc>
          <w:tcPr>
            <w:tcW w:w="8946" w:type="dxa"/>
            <w:noWrap/>
            <w:vAlign w:val="center"/>
          </w:tcPr>
          <w:p w:rsidR="00A67D35" w:rsidRPr="00FC24A3" w:rsidRDefault="00A67D35" w:rsidP="00CE1E95">
            <w:pPr>
              <w:spacing w:before="120" w:after="120" w:line="276" w:lineRule="auto"/>
              <w:jc w:val="both"/>
              <w:rPr>
                <w:rFonts w:ascii="Times New Roman" w:eastAsia="Times New Roman" w:hAnsi="Times New Roman" w:cs="Times New Roman"/>
                <w:sz w:val="28"/>
                <w:szCs w:val="28"/>
                <w:lang w:eastAsia="ru-RU"/>
              </w:rPr>
            </w:pPr>
            <w:r w:rsidRPr="00FC24A3">
              <w:rPr>
                <w:rFonts w:ascii="Times New Roman" w:eastAsia="Times New Roman" w:hAnsi="Times New Roman" w:cs="Times New Roman"/>
                <w:sz w:val="28"/>
                <w:szCs w:val="28"/>
                <w:lang w:eastAsia="ru-RU"/>
              </w:rPr>
              <w:t xml:space="preserve">Раздел </w:t>
            </w:r>
            <w:r w:rsidR="00CE1E95">
              <w:rPr>
                <w:rFonts w:ascii="Times New Roman" w:eastAsia="Times New Roman" w:hAnsi="Times New Roman" w:cs="Times New Roman"/>
                <w:sz w:val="28"/>
                <w:szCs w:val="28"/>
                <w:lang w:eastAsia="ru-RU"/>
              </w:rPr>
              <w:t>6</w:t>
            </w:r>
            <w:r w:rsidRPr="00FC24A3">
              <w:rPr>
                <w:rFonts w:ascii="Times New Roman" w:eastAsia="Times New Roman" w:hAnsi="Times New Roman" w:cs="Times New Roman"/>
                <w:sz w:val="28"/>
                <w:szCs w:val="28"/>
                <w:lang w:eastAsia="ru-RU"/>
              </w:rPr>
              <w:t xml:space="preserve">. Наиболее значимые результаты. </w:t>
            </w:r>
            <w:r w:rsidRPr="00FC24A3">
              <w:rPr>
                <w:rFonts w:ascii="Times New Roman" w:hAnsi="Times New Roman" w:cs="Times New Roman"/>
                <w:sz w:val="28"/>
                <w:szCs w:val="28"/>
              </w:rPr>
              <w:t>Задачи на среднесрочный период</w:t>
            </w:r>
            <w:r>
              <w:rPr>
                <w:rFonts w:ascii="Times New Roman" w:hAnsi="Times New Roman" w:cs="Times New Roman"/>
                <w:sz w:val="28"/>
                <w:szCs w:val="28"/>
              </w:rPr>
              <w:t xml:space="preserve"> </w:t>
            </w:r>
            <w:r w:rsidRPr="00FC24A3">
              <w:rPr>
                <w:rFonts w:ascii="Times New Roman" w:eastAsia="Times New Roman" w:hAnsi="Times New Roman" w:cs="Times New Roman"/>
                <w:sz w:val="28"/>
                <w:szCs w:val="28"/>
                <w:lang w:eastAsia="ru-RU"/>
              </w:rPr>
              <w:t xml:space="preserve">на территории </w:t>
            </w:r>
            <w:r w:rsidRPr="00FC24A3">
              <w:rPr>
                <w:rFonts w:ascii="Times New Roman" w:eastAsia="Calibri" w:hAnsi="Times New Roman" w:cs="Times New Roman"/>
                <w:sz w:val="28"/>
                <w:szCs w:val="28"/>
              </w:rPr>
              <w:t>городского округа Котельники  Московской области</w:t>
            </w:r>
          </w:p>
        </w:tc>
        <w:tc>
          <w:tcPr>
            <w:tcW w:w="708" w:type="dxa"/>
            <w:noWrap/>
            <w:vAlign w:val="center"/>
          </w:tcPr>
          <w:p w:rsidR="00A67D35" w:rsidRPr="00FC24A3" w:rsidRDefault="00785FB5" w:rsidP="00785FB5">
            <w:pPr>
              <w:spacing w:before="120" w:after="12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r>
    </w:tbl>
    <w:p w:rsidR="002441B1" w:rsidRPr="00FC24A3" w:rsidRDefault="002441B1" w:rsidP="002441B1">
      <w:pPr>
        <w:pStyle w:val="ConsPlusNormal"/>
        <w:ind w:right="-284"/>
        <w:jc w:val="center"/>
        <w:rPr>
          <w:rFonts w:ascii="Times New Roman" w:hAnsi="Times New Roman"/>
          <w:sz w:val="28"/>
          <w:szCs w:val="28"/>
          <w:highlight w:val="yellow"/>
        </w:rPr>
      </w:pPr>
    </w:p>
    <w:p w:rsidR="009C5CDE" w:rsidRDefault="00C377F6">
      <w:pPr>
        <w:rPr>
          <w:rFonts w:ascii="Times New Roman" w:hAnsi="Times New Roman" w:cs="Times New Roman"/>
          <w:b/>
          <w:sz w:val="28"/>
          <w:szCs w:val="28"/>
        </w:rPr>
        <w:sectPr w:rsidR="009C5CDE" w:rsidSect="009C5CDE">
          <w:pgSz w:w="11906" w:h="16838"/>
          <w:pgMar w:top="1134" w:right="851" w:bottom="1134" w:left="1418" w:header="709" w:footer="709" w:gutter="0"/>
          <w:pgNumType w:start="0"/>
          <w:cols w:space="708"/>
          <w:titlePg/>
          <w:docGrid w:linePitch="360"/>
        </w:sectPr>
      </w:pPr>
      <w:r>
        <w:rPr>
          <w:rFonts w:ascii="Times New Roman" w:hAnsi="Times New Roman" w:cs="Times New Roman"/>
          <w:b/>
          <w:sz w:val="28"/>
          <w:szCs w:val="28"/>
        </w:rPr>
        <w:br w:type="page"/>
      </w:r>
    </w:p>
    <w:p w:rsidR="00B37C66" w:rsidRPr="00F0016D" w:rsidRDefault="00504CBA" w:rsidP="00F0016D">
      <w:pPr>
        <w:tabs>
          <w:tab w:val="left" w:pos="709"/>
        </w:tabs>
        <w:spacing w:after="0" w:line="240" w:lineRule="auto"/>
        <w:ind w:firstLine="709"/>
        <w:jc w:val="center"/>
        <w:rPr>
          <w:rFonts w:ascii="Times New Roman" w:eastAsia="Calibri" w:hAnsi="Times New Roman" w:cs="Times New Roman"/>
          <w:sz w:val="28"/>
          <w:szCs w:val="28"/>
        </w:rPr>
      </w:pPr>
      <w:r w:rsidRPr="00F0016D">
        <w:rPr>
          <w:rFonts w:ascii="Times New Roman" w:hAnsi="Times New Roman" w:cs="Times New Roman"/>
          <w:sz w:val="28"/>
          <w:szCs w:val="28"/>
        </w:rPr>
        <w:lastRenderedPageBreak/>
        <w:t xml:space="preserve">Раздел 1. Состояние конкурентной среды на </w:t>
      </w:r>
      <w:r w:rsidR="00FC24A3" w:rsidRPr="00F0016D">
        <w:rPr>
          <w:rFonts w:ascii="Times New Roman" w:eastAsia="Times New Roman" w:hAnsi="Times New Roman" w:cs="Times New Roman"/>
          <w:sz w:val="28"/>
          <w:szCs w:val="28"/>
          <w:lang w:eastAsia="ru-RU"/>
        </w:rPr>
        <w:t xml:space="preserve">территории </w:t>
      </w:r>
      <w:r w:rsidR="00FC24A3" w:rsidRPr="00F0016D">
        <w:rPr>
          <w:rFonts w:ascii="Times New Roman" w:eastAsia="Calibri" w:hAnsi="Times New Roman" w:cs="Times New Roman"/>
          <w:sz w:val="28"/>
          <w:szCs w:val="28"/>
        </w:rPr>
        <w:t>городского округа Котельники  Московской области.</w:t>
      </w:r>
    </w:p>
    <w:p w:rsidR="00FC76DC" w:rsidRPr="00F0016D" w:rsidRDefault="00FC76DC" w:rsidP="00F0016D">
      <w:pPr>
        <w:tabs>
          <w:tab w:val="left" w:pos="709"/>
        </w:tabs>
        <w:spacing w:after="0" w:line="240" w:lineRule="auto"/>
        <w:ind w:firstLine="709"/>
        <w:contextualSpacing/>
        <w:jc w:val="both"/>
        <w:rPr>
          <w:rFonts w:ascii="Times New Roman" w:hAnsi="Times New Roman" w:cs="Times New Roman"/>
          <w:sz w:val="28"/>
          <w:szCs w:val="28"/>
        </w:rPr>
      </w:pPr>
    </w:p>
    <w:p w:rsidR="00504CBA" w:rsidRPr="00F0016D" w:rsidRDefault="00504CBA" w:rsidP="00F0016D">
      <w:pPr>
        <w:tabs>
          <w:tab w:val="left" w:pos="709"/>
        </w:tabs>
        <w:spacing w:after="0" w:line="240" w:lineRule="auto"/>
        <w:ind w:firstLine="709"/>
        <w:contextualSpacing/>
        <w:jc w:val="both"/>
        <w:rPr>
          <w:rFonts w:ascii="Times New Roman" w:hAnsi="Times New Roman" w:cs="Times New Roman"/>
          <w:sz w:val="28"/>
          <w:szCs w:val="28"/>
        </w:rPr>
      </w:pPr>
      <w:r w:rsidRPr="00F0016D">
        <w:rPr>
          <w:rFonts w:ascii="Times New Roman" w:hAnsi="Times New Roman" w:cs="Times New Roman"/>
          <w:sz w:val="28"/>
          <w:szCs w:val="28"/>
        </w:rPr>
        <w:t>1.1</w:t>
      </w:r>
      <w:r w:rsidR="00E25B22" w:rsidRPr="00F0016D">
        <w:rPr>
          <w:rFonts w:ascii="Times New Roman" w:hAnsi="Times New Roman" w:cs="Times New Roman"/>
          <w:sz w:val="28"/>
          <w:szCs w:val="28"/>
        </w:rPr>
        <w:t>.</w:t>
      </w:r>
      <w:r w:rsidRPr="00F0016D">
        <w:rPr>
          <w:rFonts w:ascii="Times New Roman" w:hAnsi="Times New Roman" w:cs="Times New Roman"/>
          <w:sz w:val="28"/>
          <w:szCs w:val="28"/>
        </w:rPr>
        <w:t xml:space="preserve"> Организация работы по внедрению Стандарта развития конкуренции</w:t>
      </w:r>
      <w:r w:rsidR="00426C8F" w:rsidRPr="00F0016D">
        <w:rPr>
          <w:rFonts w:ascii="Times New Roman" w:hAnsi="Times New Roman" w:cs="Times New Roman"/>
          <w:sz w:val="28"/>
          <w:szCs w:val="28"/>
        </w:rPr>
        <w:t xml:space="preserve"> </w:t>
      </w:r>
      <w:r w:rsidR="00FC24A3" w:rsidRPr="00F0016D">
        <w:rPr>
          <w:rFonts w:ascii="Times New Roman" w:eastAsia="Calibri" w:hAnsi="Times New Roman" w:cs="Times New Roman"/>
          <w:sz w:val="28"/>
          <w:szCs w:val="28"/>
        </w:rPr>
        <w:t>городского округа Котельники  Московской области</w:t>
      </w:r>
      <w:r w:rsidRPr="00F0016D">
        <w:rPr>
          <w:rFonts w:ascii="Times New Roman" w:hAnsi="Times New Roman" w:cs="Times New Roman"/>
          <w:sz w:val="28"/>
          <w:szCs w:val="28"/>
        </w:rPr>
        <w:t xml:space="preserve">. </w:t>
      </w:r>
    </w:p>
    <w:p w:rsidR="004C7A00" w:rsidRPr="00F0016D" w:rsidRDefault="004C7A00" w:rsidP="00F0016D">
      <w:pPr>
        <w:tabs>
          <w:tab w:val="left" w:pos="709"/>
        </w:tabs>
        <w:spacing w:after="0" w:line="240" w:lineRule="auto"/>
        <w:ind w:firstLine="709"/>
        <w:contextualSpacing/>
        <w:jc w:val="both"/>
        <w:rPr>
          <w:rFonts w:ascii="Times New Roman" w:hAnsi="Times New Roman" w:cs="Times New Roman"/>
          <w:color w:val="000000"/>
          <w:sz w:val="28"/>
          <w:szCs w:val="28"/>
          <w:lang w:eastAsia="ru-RU" w:bidi="ru-RU"/>
        </w:rPr>
      </w:pPr>
    </w:p>
    <w:p w:rsidR="0000091C" w:rsidRPr="00F0016D" w:rsidRDefault="00FC76DC" w:rsidP="00F0016D">
      <w:pPr>
        <w:pStyle w:val="22"/>
        <w:shd w:val="clear" w:color="auto" w:fill="auto"/>
        <w:spacing w:line="240" w:lineRule="auto"/>
        <w:ind w:firstLine="709"/>
        <w:contextualSpacing/>
        <w:jc w:val="both"/>
      </w:pPr>
      <w:r w:rsidRPr="00F0016D">
        <w:t xml:space="preserve">Администрация </w:t>
      </w:r>
      <w:r w:rsidR="0000091C" w:rsidRPr="00F0016D">
        <w:t>городского округа Котельники</w:t>
      </w:r>
      <w:r w:rsidR="00426C8F" w:rsidRPr="00F0016D">
        <w:t xml:space="preserve"> Московской области (далее</w:t>
      </w:r>
      <w:r w:rsidR="00FC24A3" w:rsidRPr="00F0016D">
        <w:t xml:space="preserve"> -</w:t>
      </w:r>
      <w:r w:rsidR="00426C8F" w:rsidRPr="00F0016D">
        <w:t xml:space="preserve"> городско</w:t>
      </w:r>
      <w:r w:rsidR="00FC24A3" w:rsidRPr="00F0016D">
        <w:t>й</w:t>
      </w:r>
      <w:r w:rsidR="00426C8F" w:rsidRPr="00F0016D">
        <w:t xml:space="preserve"> округ Котельники) </w:t>
      </w:r>
      <w:r w:rsidR="0000091C" w:rsidRPr="00F0016D">
        <w:t>в</w:t>
      </w:r>
      <w:r w:rsidR="00DB1B8B" w:rsidRPr="00F0016D">
        <w:t xml:space="preserve"> </w:t>
      </w:r>
      <w:r w:rsidR="00B65CF3" w:rsidRPr="00F0016D">
        <w:t xml:space="preserve">своей </w:t>
      </w:r>
      <w:r w:rsidR="00DB1B8B" w:rsidRPr="00F0016D">
        <w:t xml:space="preserve">деятельности </w:t>
      </w:r>
      <w:r w:rsidR="00352E4E" w:rsidRPr="00F0016D">
        <w:t xml:space="preserve">по </w:t>
      </w:r>
      <w:r w:rsidR="005B41CF" w:rsidRPr="00F0016D">
        <w:t xml:space="preserve">вопросам содействия развитию конкуренции </w:t>
      </w:r>
      <w:r w:rsidR="00B65CF3" w:rsidRPr="00F0016D">
        <w:t xml:space="preserve"> </w:t>
      </w:r>
      <w:r w:rsidR="00A86A3D" w:rsidRPr="00F0016D">
        <w:t xml:space="preserve">и совершенствования антимонопольной политики </w:t>
      </w:r>
      <w:r w:rsidR="00B65CF3" w:rsidRPr="00F0016D">
        <w:t xml:space="preserve">на территории городского округа </w:t>
      </w:r>
      <w:r w:rsidR="0000091C" w:rsidRPr="00F0016D">
        <w:t>Котельники  руководству</w:t>
      </w:r>
      <w:r w:rsidRPr="00F0016D">
        <w:t>е</w:t>
      </w:r>
      <w:r w:rsidR="0000091C" w:rsidRPr="00F0016D">
        <w:t>тся:</w:t>
      </w:r>
    </w:p>
    <w:p w:rsidR="00EC6BD3" w:rsidRPr="00F0016D" w:rsidRDefault="0000091C" w:rsidP="00F0016D">
      <w:pPr>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 xml:space="preserve">- </w:t>
      </w:r>
      <w:r w:rsidR="00EC6BD3" w:rsidRPr="00F0016D">
        <w:rPr>
          <w:rFonts w:ascii="Times New Roman" w:hAnsi="Times New Roman" w:cs="Times New Roman"/>
          <w:sz w:val="28"/>
          <w:szCs w:val="28"/>
        </w:rPr>
        <w:t>Указом Президента Российской Федерации от 21.12.2017 № 618 «Об основных направлениях государственной политики по развитию конкуренции»;</w:t>
      </w:r>
    </w:p>
    <w:p w:rsidR="0000091C" w:rsidRPr="00F0016D" w:rsidRDefault="00EC6BD3" w:rsidP="00F0016D">
      <w:pPr>
        <w:autoSpaceDE w:val="0"/>
        <w:autoSpaceDN w:val="0"/>
        <w:adjustRightInd w:val="0"/>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w:t>
      </w:r>
      <w:r w:rsidR="0000091C" w:rsidRPr="00F0016D">
        <w:rPr>
          <w:rFonts w:ascii="Times New Roman" w:hAnsi="Times New Roman" w:cs="Times New Roman"/>
          <w:sz w:val="28"/>
          <w:szCs w:val="28"/>
        </w:rPr>
        <w:t xml:space="preserve">Распоряжением Правительства Российской Федерации от 05.09.2015 </w:t>
      </w:r>
      <w:r w:rsidR="00060F0E" w:rsidRPr="00F0016D">
        <w:rPr>
          <w:rFonts w:ascii="Times New Roman" w:hAnsi="Times New Roman" w:cs="Times New Roman"/>
          <w:sz w:val="28"/>
          <w:szCs w:val="28"/>
        </w:rPr>
        <w:t>№</w:t>
      </w:r>
      <w:r w:rsidR="0000091C" w:rsidRPr="00F0016D">
        <w:rPr>
          <w:rFonts w:ascii="Times New Roman" w:hAnsi="Times New Roman" w:cs="Times New Roman"/>
          <w:sz w:val="28"/>
          <w:szCs w:val="28"/>
        </w:rPr>
        <w:t xml:space="preserve"> 1738-р «Об утверждении стандарта развития конкуренции в субъектах Российской Федерации»;</w:t>
      </w:r>
    </w:p>
    <w:p w:rsidR="0000091C" w:rsidRPr="00F0016D" w:rsidRDefault="0000091C" w:rsidP="00F0016D">
      <w:pPr>
        <w:autoSpaceDE w:val="0"/>
        <w:autoSpaceDN w:val="0"/>
        <w:adjustRightInd w:val="0"/>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 Постановление</w:t>
      </w:r>
      <w:r w:rsidR="004D3FBB" w:rsidRPr="00F0016D">
        <w:rPr>
          <w:rFonts w:ascii="Times New Roman" w:hAnsi="Times New Roman" w:cs="Times New Roman"/>
          <w:sz w:val="28"/>
          <w:szCs w:val="28"/>
        </w:rPr>
        <w:t>м</w:t>
      </w:r>
      <w:r w:rsidRPr="00F0016D">
        <w:rPr>
          <w:rFonts w:ascii="Times New Roman" w:hAnsi="Times New Roman" w:cs="Times New Roman"/>
          <w:sz w:val="28"/>
          <w:szCs w:val="28"/>
        </w:rPr>
        <w:t xml:space="preserve"> Правительства Московской области </w:t>
      </w:r>
      <w:r w:rsidR="00DC453C" w:rsidRPr="00F0016D">
        <w:rPr>
          <w:rFonts w:ascii="Times New Roman" w:hAnsi="Times New Roman" w:cs="Times New Roman"/>
          <w:sz w:val="28"/>
          <w:szCs w:val="28"/>
        </w:rPr>
        <w:t xml:space="preserve">Московской области </w:t>
      </w:r>
      <w:r w:rsidRPr="00F0016D">
        <w:rPr>
          <w:rFonts w:ascii="Times New Roman" w:hAnsi="Times New Roman" w:cs="Times New Roman"/>
          <w:sz w:val="28"/>
          <w:szCs w:val="28"/>
        </w:rPr>
        <w:t xml:space="preserve"> от 17.11.2015 </w:t>
      </w:r>
      <w:r w:rsidR="004D3FBB" w:rsidRPr="00F0016D">
        <w:rPr>
          <w:rFonts w:ascii="Times New Roman" w:hAnsi="Times New Roman" w:cs="Times New Roman"/>
          <w:sz w:val="28"/>
          <w:szCs w:val="28"/>
        </w:rPr>
        <w:t>№</w:t>
      </w:r>
      <w:r w:rsidRPr="00F0016D">
        <w:rPr>
          <w:rFonts w:ascii="Times New Roman" w:hAnsi="Times New Roman" w:cs="Times New Roman"/>
          <w:sz w:val="28"/>
          <w:szCs w:val="28"/>
        </w:rPr>
        <w:t xml:space="preserve"> 1073/44 «Об утверждении комплекса мер по содействию развитию конкуренции в Московской области»</w:t>
      </w:r>
      <w:r w:rsidR="00D6637E" w:rsidRPr="00F0016D">
        <w:rPr>
          <w:rFonts w:ascii="Times New Roman" w:hAnsi="Times New Roman" w:cs="Times New Roman"/>
          <w:sz w:val="28"/>
          <w:szCs w:val="28"/>
        </w:rPr>
        <w:t>.</w:t>
      </w:r>
    </w:p>
    <w:p w:rsidR="00504CBA" w:rsidRPr="00F0016D" w:rsidRDefault="003F1E37" w:rsidP="00F0016D">
      <w:pPr>
        <w:pStyle w:val="22"/>
        <w:shd w:val="clear" w:color="auto" w:fill="auto"/>
        <w:spacing w:line="240" w:lineRule="auto"/>
        <w:ind w:firstLine="709"/>
        <w:contextualSpacing/>
        <w:jc w:val="both"/>
      </w:pPr>
      <w:r w:rsidRPr="00F0016D">
        <w:t>Основными ц</w:t>
      </w:r>
      <w:r w:rsidR="00504CBA" w:rsidRPr="00F0016D">
        <w:t xml:space="preserve">елями развития конкуренции на территории </w:t>
      </w:r>
      <w:r w:rsidR="00911A53" w:rsidRPr="00F0016D">
        <w:t>городского округа Котельники</w:t>
      </w:r>
      <w:r w:rsidR="00504CBA" w:rsidRPr="00F0016D">
        <w:t xml:space="preserve"> являются:</w:t>
      </w:r>
    </w:p>
    <w:p w:rsidR="00504CBA" w:rsidRPr="00F0016D" w:rsidRDefault="00504CBA" w:rsidP="00F0016D">
      <w:pPr>
        <w:pStyle w:val="22"/>
        <w:numPr>
          <w:ilvl w:val="0"/>
          <w:numId w:val="45"/>
        </w:numPr>
        <w:shd w:val="clear" w:color="auto" w:fill="auto"/>
        <w:tabs>
          <w:tab w:val="left" w:pos="1052"/>
        </w:tabs>
        <w:spacing w:line="240" w:lineRule="auto"/>
        <w:ind w:firstLine="709"/>
        <w:contextualSpacing/>
        <w:jc w:val="both"/>
      </w:pPr>
      <w:r w:rsidRPr="00F0016D">
        <w:t>создание благоприятных условий для развития конкуренции</w:t>
      </w:r>
      <w:r w:rsidR="004D3FBB" w:rsidRPr="00F0016D">
        <w:t xml:space="preserve"> </w:t>
      </w:r>
      <w:r w:rsidRPr="00F0016D">
        <w:t>в социально значимых отраслях экономики;</w:t>
      </w:r>
    </w:p>
    <w:p w:rsidR="00504CBA" w:rsidRPr="00F0016D" w:rsidRDefault="00504CBA" w:rsidP="00F0016D">
      <w:pPr>
        <w:pStyle w:val="22"/>
        <w:numPr>
          <w:ilvl w:val="0"/>
          <w:numId w:val="45"/>
        </w:numPr>
        <w:shd w:val="clear" w:color="auto" w:fill="auto"/>
        <w:tabs>
          <w:tab w:val="left" w:pos="1111"/>
        </w:tabs>
        <w:spacing w:line="240" w:lineRule="auto"/>
        <w:ind w:firstLine="709"/>
        <w:contextualSpacing/>
        <w:jc w:val="both"/>
      </w:pPr>
      <w:r w:rsidRPr="00F0016D">
        <w:t xml:space="preserve">устранение барьеров для </w:t>
      </w:r>
      <w:r w:rsidR="00ED4AEA" w:rsidRPr="00F0016D">
        <w:t xml:space="preserve">развития </w:t>
      </w:r>
      <w:r w:rsidRPr="00F0016D">
        <w:t>бизнеса в отраслях экономики;</w:t>
      </w:r>
    </w:p>
    <w:p w:rsidR="00504CBA" w:rsidRPr="00F0016D" w:rsidRDefault="00504CBA" w:rsidP="00F0016D">
      <w:pPr>
        <w:pStyle w:val="22"/>
        <w:numPr>
          <w:ilvl w:val="0"/>
          <w:numId w:val="45"/>
        </w:numPr>
        <w:shd w:val="clear" w:color="auto" w:fill="auto"/>
        <w:tabs>
          <w:tab w:val="left" w:pos="1067"/>
        </w:tabs>
        <w:spacing w:line="240" w:lineRule="auto"/>
        <w:ind w:firstLine="709"/>
        <w:contextualSpacing/>
        <w:jc w:val="both"/>
      </w:pPr>
      <w:r w:rsidRPr="00F0016D">
        <w:t>повышение качества оказания услуг</w:t>
      </w:r>
      <w:r w:rsidR="00E27E29" w:rsidRPr="00F0016D">
        <w:t xml:space="preserve"> в социально</w:t>
      </w:r>
      <w:r w:rsidR="00ED4AEA" w:rsidRPr="00F0016D">
        <w:t xml:space="preserve"> </w:t>
      </w:r>
      <w:r w:rsidR="00E27E29" w:rsidRPr="00F0016D">
        <w:t>значимых отраслях экономики</w:t>
      </w:r>
      <w:r w:rsidRPr="00F0016D">
        <w:t>;</w:t>
      </w:r>
    </w:p>
    <w:p w:rsidR="00504CBA" w:rsidRPr="00F0016D" w:rsidRDefault="00504CBA" w:rsidP="00F0016D">
      <w:pPr>
        <w:pStyle w:val="22"/>
        <w:numPr>
          <w:ilvl w:val="0"/>
          <w:numId w:val="45"/>
        </w:numPr>
        <w:shd w:val="clear" w:color="auto" w:fill="auto"/>
        <w:tabs>
          <w:tab w:val="left" w:pos="1062"/>
        </w:tabs>
        <w:spacing w:line="240" w:lineRule="auto"/>
        <w:ind w:firstLine="709"/>
        <w:contextualSpacing/>
        <w:jc w:val="both"/>
      </w:pPr>
      <w:r w:rsidRPr="00F0016D">
        <w:t>рост уровня удовлетворенности населения качеством предоставляемых услуг в социально значимых отраслях экономики;</w:t>
      </w:r>
    </w:p>
    <w:p w:rsidR="00504CBA" w:rsidRPr="00F0016D" w:rsidRDefault="00504CBA" w:rsidP="00F0016D">
      <w:pPr>
        <w:pStyle w:val="22"/>
        <w:numPr>
          <w:ilvl w:val="0"/>
          <w:numId w:val="45"/>
        </w:numPr>
        <w:shd w:val="clear" w:color="auto" w:fill="auto"/>
        <w:tabs>
          <w:tab w:val="left" w:pos="1062"/>
        </w:tabs>
        <w:spacing w:line="240" w:lineRule="auto"/>
        <w:ind w:firstLine="709"/>
        <w:contextualSpacing/>
        <w:jc w:val="both"/>
      </w:pPr>
      <w:r w:rsidRPr="00F0016D">
        <w:t xml:space="preserve">увеличение количества организаций негосударственного сектора, оказывающих услуги населению </w:t>
      </w:r>
      <w:r w:rsidR="00FC76DC" w:rsidRPr="00F0016D">
        <w:t xml:space="preserve">в </w:t>
      </w:r>
      <w:r w:rsidRPr="00F0016D">
        <w:t xml:space="preserve">социально значимых </w:t>
      </w:r>
      <w:r w:rsidR="004D3FBB" w:rsidRPr="00F0016D">
        <w:t xml:space="preserve">отраслях </w:t>
      </w:r>
      <w:r w:rsidRPr="00F0016D">
        <w:t xml:space="preserve"> экономики;</w:t>
      </w:r>
    </w:p>
    <w:p w:rsidR="00504CBA" w:rsidRPr="00F0016D" w:rsidRDefault="00504CBA" w:rsidP="00F0016D">
      <w:pPr>
        <w:pStyle w:val="22"/>
        <w:numPr>
          <w:ilvl w:val="0"/>
          <w:numId w:val="45"/>
        </w:numPr>
        <w:shd w:val="clear" w:color="auto" w:fill="auto"/>
        <w:tabs>
          <w:tab w:val="left" w:pos="709"/>
          <w:tab w:val="left" w:pos="1057"/>
        </w:tabs>
        <w:spacing w:line="240" w:lineRule="auto"/>
        <w:ind w:firstLine="709"/>
        <w:contextualSpacing/>
        <w:jc w:val="both"/>
      </w:pPr>
      <w:r w:rsidRPr="00F0016D">
        <w:t xml:space="preserve">повышение прозрачности закупок в рамках Федерального закона от 5 апреля 2013  </w:t>
      </w:r>
      <w:r w:rsidR="00ED4AEA" w:rsidRPr="00F0016D">
        <w:t xml:space="preserve">№ </w:t>
      </w:r>
      <w:r w:rsidRPr="00F0016D">
        <w:t xml:space="preserve">44-ФЗ </w:t>
      </w:r>
      <w:r w:rsidR="00FC76DC" w:rsidRPr="00F0016D">
        <w:t>«</w:t>
      </w:r>
      <w:r w:rsidRPr="00F0016D">
        <w:t>О контрактной системе в сфере закупок товаров, работ, услуг для обеспечения госуда</w:t>
      </w:r>
      <w:r w:rsidR="00FC76DC" w:rsidRPr="00F0016D">
        <w:t>рственных и муниципальных нужд».</w:t>
      </w:r>
    </w:p>
    <w:p w:rsidR="00DB51CE" w:rsidRPr="00F0016D" w:rsidRDefault="00DB51CE" w:rsidP="00F0016D">
      <w:pPr>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Постановлением главы  городского округа Котельники Московской области от 14.11.2018 № 1022-ПГ</w:t>
      </w:r>
      <w:r w:rsidR="00D53E12" w:rsidRPr="00F0016D">
        <w:rPr>
          <w:rFonts w:ascii="Times New Roman" w:hAnsi="Times New Roman" w:cs="Times New Roman"/>
          <w:sz w:val="28"/>
          <w:szCs w:val="28"/>
        </w:rPr>
        <w:t xml:space="preserve"> « О внедрении Стандарта развития конкуренции  на территории городского округа Котельники Московской области</w:t>
      </w:r>
      <w:r w:rsidR="005D1DE8" w:rsidRPr="00F0016D">
        <w:rPr>
          <w:rFonts w:ascii="Times New Roman" w:hAnsi="Times New Roman" w:cs="Times New Roman"/>
          <w:sz w:val="28"/>
          <w:szCs w:val="28"/>
        </w:rPr>
        <w:t>»</w:t>
      </w:r>
      <w:r w:rsidRPr="00F0016D">
        <w:rPr>
          <w:rFonts w:ascii="Times New Roman" w:hAnsi="Times New Roman" w:cs="Times New Roman"/>
          <w:sz w:val="28"/>
          <w:szCs w:val="28"/>
        </w:rPr>
        <w:t>:</w:t>
      </w:r>
    </w:p>
    <w:p w:rsidR="005D1DE8" w:rsidRPr="00F0016D" w:rsidRDefault="00DB51CE" w:rsidP="00F0016D">
      <w:pPr>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 уполномоченны</w:t>
      </w:r>
      <w:r w:rsidR="00535474" w:rsidRPr="00F0016D">
        <w:rPr>
          <w:rFonts w:ascii="Times New Roman" w:hAnsi="Times New Roman" w:cs="Times New Roman"/>
          <w:sz w:val="28"/>
          <w:szCs w:val="28"/>
        </w:rPr>
        <w:t>м</w:t>
      </w:r>
      <w:r w:rsidRPr="00F0016D">
        <w:rPr>
          <w:rFonts w:ascii="Times New Roman" w:hAnsi="Times New Roman" w:cs="Times New Roman"/>
          <w:sz w:val="28"/>
          <w:szCs w:val="28"/>
        </w:rPr>
        <w:t xml:space="preserve"> орган</w:t>
      </w:r>
      <w:r w:rsidR="00535474" w:rsidRPr="00F0016D">
        <w:rPr>
          <w:rFonts w:ascii="Times New Roman" w:hAnsi="Times New Roman" w:cs="Times New Roman"/>
          <w:sz w:val="28"/>
          <w:szCs w:val="28"/>
        </w:rPr>
        <w:t>ом</w:t>
      </w:r>
      <w:r w:rsidRPr="00F0016D">
        <w:rPr>
          <w:rFonts w:ascii="Times New Roman" w:hAnsi="Times New Roman" w:cs="Times New Roman"/>
          <w:sz w:val="28"/>
          <w:szCs w:val="28"/>
        </w:rPr>
        <w:t xml:space="preserve"> по развитию конкуренции в городском округе Котельники определен отдел экономики поддерж</w:t>
      </w:r>
      <w:r w:rsidR="005D1DE8" w:rsidRPr="00F0016D">
        <w:rPr>
          <w:rFonts w:ascii="Times New Roman" w:hAnsi="Times New Roman" w:cs="Times New Roman"/>
          <w:sz w:val="28"/>
          <w:szCs w:val="28"/>
        </w:rPr>
        <w:t>к</w:t>
      </w:r>
      <w:r w:rsidRPr="00F0016D">
        <w:rPr>
          <w:rFonts w:ascii="Times New Roman" w:hAnsi="Times New Roman" w:cs="Times New Roman"/>
          <w:sz w:val="28"/>
          <w:szCs w:val="28"/>
        </w:rPr>
        <w:t>и малого и среднего предп</w:t>
      </w:r>
      <w:r w:rsidR="005D1DE8" w:rsidRPr="00F0016D">
        <w:rPr>
          <w:rFonts w:ascii="Times New Roman" w:hAnsi="Times New Roman" w:cs="Times New Roman"/>
          <w:sz w:val="28"/>
          <w:szCs w:val="28"/>
        </w:rPr>
        <w:t>р</w:t>
      </w:r>
      <w:r w:rsidRPr="00F0016D">
        <w:rPr>
          <w:rFonts w:ascii="Times New Roman" w:hAnsi="Times New Roman" w:cs="Times New Roman"/>
          <w:sz w:val="28"/>
          <w:szCs w:val="28"/>
        </w:rPr>
        <w:t xml:space="preserve">инимательства </w:t>
      </w:r>
      <w:r w:rsidR="005D1DE8" w:rsidRPr="00F0016D">
        <w:rPr>
          <w:rFonts w:ascii="Times New Roman" w:hAnsi="Times New Roman" w:cs="Times New Roman"/>
          <w:sz w:val="28"/>
          <w:szCs w:val="28"/>
        </w:rPr>
        <w:t>администрации городского округа Котельники;</w:t>
      </w:r>
    </w:p>
    <w:p w:rsidR="00CF4E42" w:rsidRPr="00F0016D" w:rsidRDefault="005D1DE8" w:rsidP="00F0016D">
      <w:pPr>
        <w:pStyle w:val="Default"/>
        <w:ind w:firstLine="709"/>
        <w:jc w:val="both"/>
        <w:rPr>
          <w:sz w:val="28"/>
          <w:szCs w:val="28"/>
        </w:rPr>
      </w:pPr>
      <w:r w:rsidRPr="00F0016D">
        <w:rPr>
          <w:sz w:val="28"/>
          <w:szCs w:val="28"/>
        </w:rPr>
        <w:t>- утвержден состав рабочей группы по внедрени</w:t>
      </w:r>
      <w:r w:rsidR="00D53E12" w:rsidRPr="00F0016D">
        <w:rPr>
          <w:sz w:val="28"/>
          <w:szCs w:val="28"/>
        </w:rPr>
        <w:t xml:space="preserve">ю Стандарта развития конкуренции, в </w:t>
      </w:r>
      <w:r w:rsidR="00F42AB9" w:rsidRPr="00F0016D">
        <w:rPr>
          <w:sz w:val="28"/>
          <w:szCs w:val="28"/>
        </w:rPr>
        <w:t>количестве</w:t>
      </w:r>
      <w:r w:rsidR="00D53E12" w:rsidRPr="00F0016D">
        <w:rPr>
          <w:sz w:val="28"/>
          <w:szCs w:val="28"/>
        </w:rPr>
        <w:t xml:space="preserve"> </w:t>
      </w:r>
      <w:r w:rsidR="00F42AB9" w:rsidRPr="00F0016D">
        <w:rPr>
          <w:sz w:val="28"/>
          <w:szCs w:val="28"/>
        </w:rPr>
        <w:t xml:space="preserve">21 человека. </w:t>
      </w:r>
      <w:r w:rsidR="004C3B91" w:rsidRPr="00F0016D">
        <w:rPr>
          <w:sz w:val="28"/>
          <w:szCs w:val="28"/>
        </w:rPr>
        <w:t xml:space="preserve">Председателем </w:t>
      </w:r>
      <w:r w:rsidR="00F42AB9" w:rsidRPr="00F0016D">
        <w:rPr>
          <w:sz w:val="28"/>
          <w:szCs w:val="28"/>
        </w:rPr>
        <w:t>рабочей групп</w:t>
      </w:r>
      <w:r w:rsidR="004C3B91" w:rsidRPr="00F0016D">
        <w:rPr>
          <w:sz w:val="28"/>
          <w:szCs w:val="28"/>
        </w:rPr>
        <w:t>ы</w:t>
      </w:r>
      <w:r w:rsidR="00535474" w:rsidRPr="00F0016D">
        <w:rPr>
          <w:sz w:val="28"/>
          <w:szCs w:val="28"/>
        </w:rPr>
        <w:t xml:space="preserve"> по внедрению Стандарта развития конкуренции </w:t>
      </w:r>
      <w:r w:rsidR="004C3B91" w:rsidRPr="00F0016D">
        <w:rPr>
          <w:sz w:val="28"/>
          <w:szCs w:val="28"/>
        </w:rPr>
        <w:t xml:space="preserve">является </w:t>
      </w:r>
      <w:r w:rsidR="00F42AB9" w:rsidRPr="00F0016D">
        <w:rPr>
          <w:sz w:val="28"/>
          <w:szCs w:val="28"/>
        </w:rPr>
        <w:t>глава городского округа Котельники Булгаков А.А.</w:t>
      </w:r>
      <w:r w:rsidR="00CF4E42" w:rsidRPr="00F0016D">
        <w:rPr>
          <w:sz w:val="28"/>
          <w:szCs w:val="28"/>
        </w:rPr>
        <w:t xml:space="preserve"> В состав рабочей группы</w:t>
      </w:r>
      <w:r w:rsidR="00535474" w:rsidRPr="00F0016D">
        <w:rPr>
          <w:sz w:val="28"/>
          <w:szCs w:val="28"/>
        </w:rPr>
        <w:t xml:space="preserve"> по внедрению Стандарта развития конкуренции </w:t>
      </w:r>
      <w:r w:rsidR="00CF4E42" w:rsidRPr="00F0016D">
        <w:rPr>
          <w:sz w:val="28"/>
          <w:szCs w:val="28"/>
        </w:rPr>
        <w:t xml:space="preserve">входят представители органов местного </w:t>
      </w:r>
      <w:r w:rsidR="00CF4E42" w:rsidRPr="00F0016D">
        <w:rPr>
          <w:sz w:val="28"/>
          <w:szCs w:val="28"/>
        </w:rPr>
        <w:lastRenderedPageBreak/>
        <w:t>самоуправления,</w:t>
      </w:r>
      <w:r w:rsidR="00535474" w:rsidRPr="00F0016D">
        <w:rPr>
          <w:sz w:val="28"/>
          <w:szCs w:val="28"/>
        </w:rPr>
        <w:t xml:space="preserve"> </w:t>
      </w:r>
      <w:r w:rsidR="00CF4E42" w:rsidRPr="00F0016D">
        <w:rPr>
          <w:sz w:val="28"/>
          <w:szCs w:val="28"/>
        </w:rPr>
        <w:t xml:space="preserve">хозяйствующих субъектов и общественных организаций, действующих в интересах предпринимателей и потребителей товаров, работ и услуг. </w:t>
      </w:r>
    </w:p>
    <w:p w:rsidR="004C3B91" w:rsidRPr="00F0016D" w:rsidRDefault="00F42AB9" w:rsidP="00F0016D">
      <w:pPr>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 xml:space="preserve">Рабочая группа по внедрению Стандарта развития конкуренции, осуществляет свою деятельность в соответствии </w:t>
      </w:r>
      <w:r w:rsidR="009921D6">
        <w:rPr>
          <w:rFonts w:ascii="Times New Roman" w:hAnsi="Times New Roman" w:cs="Times New Roman"/>
          <w:sz w:val="28"/>
          <w:szCs w:val="28"/>
        </w:rPr>
        <w:t>с</w:t>
      </w:r>
      <w:r w:rsidRPr="00F0016D">
        <w:rPr>
          <w:rFonts w:ascii="Times New Roman" w:hAnsi="Times New Roman" w:cs="Times New Roman"/>
          <w:sz w:val="28"/>
          <w:szCs w:val="28"/>
        </w:rPr>
        <w:t xml:space="preserve"> положением о рабочей группе  по </w:t>
      </w:r>
      <w:r w:rsidR="004C3B91" w:rsidRPr="00F0016D">
        <w:rPr>
          <w:rFonts w:ascii="Times New Roman" w:hAnsi="Times New Roman" w:cs="Times New Roman"/>
          <w:sz w:val="28"/>
          <w:szCs w:val="28"/>
        </w:rPr>
        <w:t xml:space="preserve">внедрению </w:t>
      </w:r>
      <w:r w:rsidRPr="00F0016D">
        <w:rPr>
          <w:rFonts w:ascii="Times New Roman" w:hAnsi="Times New Roman" w:cs="Times New Roman"/>
          <w:sz w:val="28"/>
          <w:szCs w:val="28"/>
        </w:rPr>
        <w:t>Стандарта  развития конкуренции</w:t>
      </w:r>
      <w:r w:rsidR="004C3B91" w:rsidRPr="00F0016D">
        <w:rPr>
          <w:rFonts w:ascii="Times New Roman" w:hAnsi="Times New Roman" w:cs="Times New Roman"/>
          <w:sz w:val="28"/>
          <w:szCs w:val="28"/>
        </w:rPr>
        <w:t>, утвержденного постановлением главы  городского округа Котельники Московской области от 14.11.2018 № 1022-ПГ «О внедрении Стандарта развития конкуренции на территории городского округа Котельники Московской области»</w:t>
      </w:r>
      <w:r w:rsidR="00535474" w:rsidRPr="00F0016D">
        <w:rPr>
          <w:rFonts w:ascii="Times New Roman" w:hAnsi="Times New Roman" w:cs="Times New Roman"/>
          <w:sz w:val="28"/>
          <w:szCs w:val="28"/>
        </w:rPr>
        <w:t>.</w:t>
      </w:r>
    </w:p>
    <w:p w:rsidR="004C3B91" w:rsidRPr="00F0016D" w:rsidRDefault="004C3B91" w:rsidP="00F0016D">
      <w:pPr>
        <w:suppressAutoHyphens/>
        <w:autoSpaceDN w:val="0"/>
        <w:spacing w:after="0" w:line="240" w:lineRule="auto"/>
        <w:ind w:firstLine="709"/>
        <w:jc w:val="both"/>
        <w:textAlignment w:val="baseline"/>
        <w:rPr>
          <w:rFonts w:ascii="Times New Roman" w:hAnsi="Times New Roman" w:cs="Times New Roman"/>
          <w:color w:val="000000"/>
          <w:kern w:val="3"/>
          <w:sz w:val="28"/>
          <w:szCs w:val="28"/>
        </w:rPr>
      </w:pPr>
      <w:r w:rsidRPr="00F0016D">
        <w:rPr>
          <w:rFonts w:ascii="Times New Roman" w:hAnsi="Times New Roman" w:cs="Times New Roman"/>
          <w:color w:val="000000"/>
          <w:kern w:val="3"/>
          <w:sz w:val="28"/>
          <w:szCs w:val="28"/>
        </w:rPr>
        <w:t xml:space="preserve">На заседаниях рабочей группы по внедрению Стандарта развития конкуренции </w:t>
      </w:r>
      <w:r w:rsidR="00AA25F2" w:rsidRPr="00F0016D">
        <w:rPr>
          <w:rFonts w:ascii="Times New Roman" w:hAnsi="Times New Roman" w:cs="Times New Roman"/>
          <w:color w:val="000000"/>
          <w:kern w:val="3"/>
          <w:sz w:val="28"/>
          <w:szCs w:val="28"/>
        </w:rPr>
        <w:t>были рассмотрены и приняты решения по</w:t>
      </w:r>
      <w:r w:rsidR="00696DBE" w:rsidRPr="00F0016D">
        <w:rPr>
          <w:rFonts w:ascii="Times New Roman" w:hAnsi="Times New Roman" w:cs="Times New Roman"/>
          <w:color w:val="000000"/>
          <w:kern w:val="3"/>
          <w:sz w:val="28"/>
          <w:szCs w:val="28"/>
        </w:rPr>
        <w:t xml:space="preserve"> следующи</w:t>
      </w:r>
      <w:r w:rsidR="00AA25F2" w:rsidRPr="00F0016D">
        <w:rPr>
          <w:rFonts w:ascii="Times New Roman" w:hAnsi="Times New Roman" w:cs="Times New Roman"/>
          <w:color w:val="000000"/>
          <w:kern w:val="3"/>
          <w:sz w:val="28"/>
          <w:szCs w:val="28"/>
        </w:rPr>
        <w:t>м</w:t>
      </w:r>
      <w:r w:rsidR="00696DBE" w:rsidRPr="00F0016D">
        <w:rPr>
          <w:rFonts w:ascii="Times New Roman" w:hAnsi="Times New Roman" w:cs="Times New Roman"/>
          <w:color w:val="000000"/>
          <w:kern w:val="3"/>
          <w:sz w:val="28"/>
          <w:szCs w:val="28"/>
        </w:rPr>
        <w:t xml:space="preserve"> вопрос</w:t>
      </w:r>
      <w:r w:rsidR="00AA25F2" w:rsidRPr="00F0016D">
        <w:rPr>
          <w:rFonts w:ascii="Times New Roman" w:hAnsi="Times New Roman" w:cs="Times New Roman"/>
          <w:color w:val="000000"/>
          <w:kern w:val="3"/>
          <w:sz w:val="28"/>
          <w:szCs w:val="28"/>
        </w:rPr>
        <w:t>ам</w:t>
      </w:r>
      <w:r w:rsidRPr="00F0016D">
        <w:rPr>
          <w:rFonts w:ascii="Times New Roman" w:hAnsi="Times New Roman" w:cs="Times New Roman"/>
          <w:color w:val="000000"/>
          <w:kern w:val="3"/>
          <w:sz w:val="28"/>
          <w:szCs w:val="28"/>
        </w:rPr>
        <w:t>:</w:t>
      </w:r>
    </w:p>
    <w:p w:rsidR="00696DBE" w:rsidRPr="00F0016D" w:rsidRDefault="00D7141A" w:rsidP="00F0016D">
      <w:pPr>
        <w:pStyle w:val="a5"/>
        <w:numPr>
          <w:ilvl w:val="0"/>
          <w:numId w:val="11"/>
        </w:numPr>
        <w:tabs>
          <w:tab w:val="left" w:pos="709"/>
          <w:tab w:val="left" w:pos="1134"/>
        </w:tabs>
        <w:spacing w:after="0" w:line="240" w:lineRule="auto"/>
        <w:ind w:left="0" w:firstLine="709"/>
        <w:contextualSpacing w:val="0"/>
        <w:jc w:val="both"/>
        <w:rPr>
          <w:rFonts w:ascii="Times New Roman" w:hAnsi="Times New Roman" w:cs="Times New Roman"/>
          <w:i/>
          <w:sz w:val="28"/>
          <w:szCs w:val="28"/>
          <w:u w:val="single"/>
        </w:rPr>
      </w:pPr>
      <w:r w:rsidRPr="00F0016D">
        <w:rPr>
          <w:rFonts w:ascii="Times New Roman" w:hAnsi="Times New Roman" w:cs="Times New Roman"/>
          <w:sz w:val="28"/>
          <w:szCs w:val="28"/>
        </w:rPr>
        <w:t xml:space="preserve">новый </w:t>
      </w:r>
      <w:r w:rsidR="00696DBE" w:rsidRPr="00F0016D">
        <w:rPr>
          <w:rFonts w:ascii="Times New Roman" w:hAnsi="Times New Roman" w:cs="Times New Roman"/>
          <w:sz w:val="28"/>
          <w:szCs w:val="28"/>
        </w:rPr>
        <w:t>состав рабочей группа по внедрению Стандарта развития конкуренции;</w:t>
      </w:r>
    </w:p>
    <w:p w:rsidR="00BE7671" w:rsidRPr="00F0016D" w:rsidRDefault="00CF4E42" w:rsidP="00F0016D">
      <w:pPr>
        <w:pStyle w:val="a5"/>
        <w:numPr>
          <w:ilvl w:val="0"/>
          <w:numId w:val="11"/>
        </w:numPr>
        <w:tabs>
          <w:tab w:val="left" w:pos="709"/>
          <w:tab w:val="left" w:pos="1134"/>
        </w:tabs>
        <w:spacing w:after="0" w:line="240" w:lineRule="auto"/>
        <w:ind w:left="0" w:firstLine="709"/>
        <w:contextualSpacing w:val="0"/>
        <w:jc w:val="both"/>
        <w:rPr>
          <w:rFonts w:ascii="Times New Roman" w:hAnsi="Times New Roman" w:cs="Times New Roman"/>
          <w:i/>
          <w:sz w:val="28"/>
          <w:szCs w:val="28"/>
          <w:u w:val="single"/>
        </w:rPr>
      </w:pPr>
      <w:r w:rsidRPr="00F0016D">
        <w:rPr>
          <w:rFonts w:ascii="Times New Roman" w:hAnsi="Times New Roman" w:cs="Times New Roman"/>
          <w:sz w:val="28"/>
          <w:szCs w:val="28"/>
        </w:rPr>
        <w:t>п</w:t>
      </w:r>
      <w:r w:rsidR="00BE7671" w:rsidRPr="00F0016D">
        <w:rPr>
          <w:rFonts w:ascii="Times New Roman" w:hAnsi="Times New Roman" w:cs="Times New Roman"/>
          <w:sz w:val="28"/>
          <w:szCs w:val="28"/>
        </w:rPr>
        <w:t>оложени</w:t>
      </w:r>
      <w:r w:rsidR="00696DBE" w:rsidRPr="00F0016D">
        <w:rPr>
          <w:rFonts w:ascii="Times New Roman" w:hAnsi="Times New Roman" w:cs="Times New Roman"/>
          <w:sz w:val="28"/>
          <w:szCs w:val="28"/>
        </w:rPr>
        <w:t>е</w:t>
      </w:r>
      <w:r w:rsidR="00BE7671" w:rsidRPr="00F0016D">
        <w:rPr>
          <w:rFonts w:ascii="Times New Roman" w:hAnsi="Times New Roman" w:cs="Times New Roman"/>
          <w:sz w:val="28"/>
          <w:szCs w:val="28"/>
        </w:rPr>
        <w:t xml:space="preserve"> о </w:t>
      </w:r>
      <w:r w:rsidR="00696DBE" w:rsidRPr="00F0016D">
        <w:rPr>
          <w:rFonts w:ascii="Times New Roman" w:hAnsi="Times New Roman" w:cs="Times New Roman"/>
          <w:sz w:val="28"/>
          <w:szCs w:val="28"/>
        </w:rPr>
        <w:t>р</w:t>
      </w:r>
      <w:r w:rsidR="00BE7671" w:rsidRPr="00F0016D">
        <w:rPr>
          <w:rFonts w:ascii="Times New Roman" w:hAnsi="Times New Roman" w:cs="Times New Roman"/>
          <w:sz w:val="28"/>
          <w:szCs w:val="28"/>
        </w:rPr>
        <w:t xml:space="preserve">абочей группе </w:t>
      </w:r>
      <w:r w:rsidR="00696DBE" w:rsidRPr="00F0016D">
        <w:rPr>
          <w:rFonts w:ascii="Times New Roman" w:hAnsi="Times New Roman" w:cs="Times New Roman"/>
          <w:sz w:val="28"/>
          <w:szCs w:val="28"/>
        </w:rPr>
        <w:t>по внедрению Стандарта развития конкуренции</w:t>
      </w:r>
      <w:r w:rsidR="00BE7671" w:rsidRPr="00F0016D">
        <w:rPr>
          <w:rFonts w:ascii="Times New Roman" w:hAnsi="Times New Roman" w:cs="Times New Roman"/>
          <w:sz w:val="28"/>
          <w:szCs w:val="28"/>
        </w:rPr>
        <w:t>;</w:t>
      </w:r>
    </w:p>
    <w:p w:rsidR="00CF4E42" w:rsidRPr="00F0016D" w:rsidRDefault="00CF4E42" w:rsidP="00F0016D">
      <w:pPr>
        <w:pStyle w:val="a5"/>
        <w:numPr>
          <w:ilvl w:val="0"/>
          <w:numId w:val="11"/>
        </w:numPr>
        <w:tabs>
          <w:tab w:val="left" w:pos="709"/>
          <w:tab w:val="left" w:pos="1134"/>
        </w:tabs>
        <w:spacing w:after="0" w:line="240" w:lineRule="auto"/>
        <w:ind w:left="0" w:firstLine="709"/>
        <w:contextualSpacing w:val="0"/>
        <w:jc w:val="both"/>
        <w:rPr>
          <w:rFonts w:ascii="Times New Roman" w:hAnsi="Times New Roman" w:cs="Times New Roman"/>
          <w:i/>
          <w:sz w:val="28"/>
          <w:szCs w:val="28"/>
          <w:u w:val="single"/>
        </w:rPr>
      </w:pPr>
      <w:r w:rsidRPr="00F0016D">
        <w:rPr>
          <w:rFonts w:ascii="Times New Roman" w:hAnsi="Times New Roman" w:cs="Times New Roman"/>
          <w:sz w:val="28"/>
          <w:szCs w:val="28"/>
        </w:rPr>
        <w:t>перечня приоритетных и социально значимых рынков по содействию развити</w:t>
      </w:r>
      <w:r w:rsidR="00535474" w:rsidRPr="00F0016D">
        <w:rPr>
          <w:rFonts w:ascii="Times New Roman" w:hAnsi="Times New Roman" w:cs="Times New Roman"/>
          <w:sz w:val="28"/>
          <w:szCs w:val="28"/>
        </w:rPr>
        <w:t>ю</w:t>
      </w:r>
      <w:r w:rsidRPr="00F0016D">
        <w:rPr>
          <w:rFonts w:ascii="Times New Roman" w:hAnsi="Times New Roman" w:cs="Times New Roman"/>
          <w:sz w:val="28"/>
          <w:szCs w:val="28"/>
        </w:rPr>
        <w:t xml:space="preserve"> конкуренции в городском округе Котельники;</w:t>
      </w:r>
    </w:p>
    <w:p w:rsidR="004C3B91" w:rsidRPr="00F0016D" w:rsidRDefault="00BE7671" w:rsidP="00F0016D">
      <w:pPr>
        <w:suppressAutoHyphens/>
        <w:autoSpaceDN w:val="0"/>
        <w:spacing w:after="0" w:line="240" w:lineRule="auto"/>
        <w:ind w:firstLine="709"/>
        <w:jc w:val="both"/>
        <w:textAlignment w:val="baseline"/>
        <w:rPr>
          <w:rFonts w:ascii="Times New Roman" w:hAnsi="Times New Roman" w:cs="Times New Roman"/>
          <w:color w:val="000000"/>
          <w:kern w:val="3"/>
          <w:sz w:val="28"/>
          <w:szCs w:val="28"/>
        </w:rPr>
      </w:pPr>
      <w:r w:rsidRPr="00F0016D">
        <w:rPr>
          <w:rFonts w:ascii="Times New Roman" w:hAnsi="Times New Roman" w:cs="Times New Roman"/>
          <w:color w:val="000000"/>
          <w:kern w:val="3"/>
          <w:sz w:val="28"/>
          <w:szCs w:val="28"/>
        </w:rPr>
        <w:t xml:space="preserve">- </w:t>
      </w:r>
      <w:r w:rsidR="004C3B91" w:rsidRPr="00F0016D">
        <w:rPr>
          <w:rFonts w:ascii="Times New Roman" w:hAnsi="Times New Roman" w:cs="Times New Roman"/>
          <w:color w:val="000000"/>
          <w:kern w:val="3"/>
          <w:sz w:val="28"/>
          <w:szCs w:val="28"/>
        </w:rPr>
        <w:t>проект плана мероприятий «дорожной карты» на 2018 год, разработанной  с учетом рекомендаций Комитета по конкурентной п</w:t>
      </w:r>
      <w:r w:rsidRPr="00F0016D">
        <w:rPr>
          <w:rFonts w:ascii="Times New Roman" w:hAnsi="Times New Roman" w:cs="Times New Roman"/>
          <w:color w:val="000000"/>
          <w:kern w:val="3"/>
          <w:sz w:val="28"/>
          <w:szCs w:val="28"/>
        </w:rPr>
        <w:t>о</w:t>
      </w:r>
      <w:r w:rsidR="004C3B91" w:rsidRPr="00F0016D">
        <w:rPr>
          <w:rFonts w:ascii="Times New Roman" w:hAnsi="Times New Roman" w:cs="Times New Roman"/>
          <w:color w:val="000000"/>
          <w:kern w:val="3"/>
          <w:sz w:val="28"/>
          <w:szCs w:val="28"/>
        </w:rPr>
        <w:t>литике Московской области;</w:t>
      </w:r>
    </w:p>
    <w:p w:rsidR="00BE7671" w:rsidRPr="00F0016D" w:rsidRDefault="00BE7671" w:rsidP="00F0016D">
      <w:pPr>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color w:val="000000"/>
          <w:kern w:val="3"/>
          <w:sz w:val="28"/>
          <w:szCs w:val="28"/>
        </w:rPr>
        <w:t xml:space="preserve">- анализ результатов мониторинга исполнения целевых показателей </w:t>
      </w:r>
      <w:r w:rsidRPr="00F0016D">
        <w:rPr>
          <w:rFonts w:ascii="Times New Roman" w:hAnsi="Times New Roman" w:cs="Times New Roman"/>
          <w:sz w:val="28"/>
          <w:szCs w:val="28"/>
        </w:rPr>
        <w:t xml:space="preserve">приоритетных и социально значимых рынков по содействию развитию конкуренции в городском округе Котельники и </w:t>
      </w:r>
      <w:r w:rsidR="00535474" w:rsidRPr="00F0016D">
        <w:rPr>
          <w:rFonts w:ascii="Times New Roman" w:hAnsi="Times New Roman" w:cs="Times New Roman"/>
          <w:sz w:val="28"/>
          <w:szCs w:val="28"/>
        </w:rPr>
        <w:t xml:space="preserve">выполнение </w:t>
      </w:r>
      <w:r w:rsidRPr="00F0016D">
        <w:rPr>
          <w:rFonts w:ascii="Times New Roman" w:hAnsi="Times New Roman" w:cs="Times New Roman"/>
          <w:sz w:val="28"/>
          <w:szCs w:val="28"/>
        </w:rPr>
        <w:t>плана мероприятий «дорожной карты» за отчетные периоды.</w:t>
      </w:r>
    </w:p>
    <w:p w:rsidR="00290072" w:rsidRDefault="00AA25F2" w:rsidP="00F0016D">
      <w:pPr>
        <w:pStyle w:val="22"/>
        <w:shd w:val="clear" w:color="auto" w:fill="auto"/>
        <w:spacing w:line="240" w:lineRule="auto"/>
        <w:ind w:firstLine="709"/>
        <w:contextualSpacing/>
        <w:jc w:val="both"/>
      </w:pPr>
      <w:r w:rsidRPr="00F0016D">
        <w:t>Во исполнение решений</w:t>
      </w:r>
      <w:r w:rsidR="00373780" w:rsidRPr="00F0016D">
        <w:t xml:space="preserve"> </w:t>
      </w:r>
      <w:r w:rsidR="00696DBE" w:rsidRPr="00F0016D">
        <w:t>рабочей групп</w:t>
      </w:r>
      <w:r w:rsidR="00373780" w:rsidRPr="00F0016D">
        <w:t>ой</w:t>
      </w:r>
      <w:r w:rsidR="00696DBE" w:rsidRPr="00F0016D">
        <w:t xml:space="preserve"> по внедрению Стандарта развития конкуренции </w:t>
      </w:r>
      <w:r w:rsidR="00290072">
        <w:t>приняты:</w:t>
      </w:r>
    </w:p>
    <w:p w:rsidR="00290072" w:rsidRDefault="00290072" w:rsidP="00F0016D">
      <w:pPr>
        <w:pStyle w:val="22"/>
        <w:shd w:val="clear" w:color="auto" w:fill="auto"/>
        <w:spacing w:line="240" w:lineRule="auto"/>
        <w:ind w:firstLine="709"/>
        <w:contextualSpacing/>
        <w:jc w:val="both"/>
      </w:pPr>
      <w:r>
        <w:t xml:space="preserve">- </w:t>
      </w:r>
      <w:r w:rsidR="00AA25F2" w:rsidRPr="00F0016D">
        <w:t>п</w:t>
      </w:r>
      <w:r w:rsidR="00D7141A" w:rsidRPr="00F0016D">
        <w:t>остановлени</w:t>
      </w:r>
      <w:r w:rsidR="003F0D53" w:rsidRPr="00F0016D">
        <w:t>е</w:t>
      </w:r>
      <w:r w:rsidR="00AA25F2" w:rsidRPr="00F0016D">
        <w:t xml:space="preserve"> </w:t>
      </w:r>
      <w:r w:rsidR="00D7141A" w:rsidRPr="00F0016D">
        <w:t xml:space="preserve"> главы городского округа Котельники от 14.11.2018 № 1022-ПГ «О внедрении Стандарта развития конкуренции на территории городского округа Котельники Московской области»</w:t>
      </w:r>
      <w:r>
        <w:t>;</w:t>
      </w:r>
    </w:p>
    <w:p w:rsidR="00D7141A" w:rsidRPr="00F0016D" w:rsidRDefault="00290072" w:rsidP="00F0016D">
      <w:pPr>
        <w:pStyle w:val="22"/>
        <w:shd w:val="clear" w:color="auto" w:fill="auto"/>
        <w:spacing w:line="240" w:lineRule="auto"/>
        <w:ind w:firstLine="709"/>
        <w:contextualSpacing/>
        <w:jc w:val="both"/>
        <w:rPr>
          <w:color w:val="000000"/>
          <w:lang w:eastAsia="ru-RU" w:bidi="ru-RU"/>
        </w:rPr>
      </w:pPr>
      <w:r>
        <w:t>-</w:t>
      </w:r>
      <w:r w:rsidR="00D7141A" w:rsidRPr="00F0016D">
        <w:t xml:space="preserve"> </w:t>
      </w:r>
      <w:r w:rsidR="003F0D53" w:rsidRPr="00F0016D">
        <w:t xml:space="preserve">постановление главы городского округа Котельники </w:t>
      </w:r>
      <w:r w:rsidR="00D7141A" w:rsidRPr="00F0016D">
        <w:t>от 19.12.2018 № 1140-ПГ «О внесении изменений в постановление администрации г</w:t>
      </w:r>
      <w:r w:rsidR="00D7141A" w:rsidRPr="00F0016D">
        <w:rPr>
          <w:color w:val="000000"/>
          <w:lang w:eastAsia="ru-RU" w:bidi="ru-RU"/>
        </w:rPr>
        <w:t>ородского округа Котельники Московской области  от 14.02.2017 № 136-ПА «Об утверждении  комплекса мер по содействию развитию конкуренции в городском округе Котельники Московской области».</w:t>
      </w:r>
    </w:p>
    <w:p w:rsidR="005F38AE" w:rsidRPr="00F0016D" w:rsidRDefault="003F0D53" w:rsidP="00F0016D">
      <w:pPr>
        <w:spacing w:after="0" w:line="240" w:lineRule="auto"/>
        <w:ind w:firstLine="709"/>
        <w:jc w:val="both"/>
        <w:rPr>
          <w:rFonts w:ascii="Times New Roman" w:hAnsi="Times New Roman" w:cs="Times New Roman"/>
          <w:sz w:val="28"/>
          <w:szCs w:val="28"/>
        </w:rPr>
      </w:pPr>
      <w:r w:rsidRPr="00F0016D">
        <w:rPr>
          <w:rFonts w:ascii="Times New Roman" w:hAnsi="Times New Roman" w:cs="Times New Roman"/>
          <w:sz w:val="28"/>
          <w:szCs w:val="28"/>
        </w:rPr>
        <w:t xml:space="preserve">Уполномоченным органом по развитию конкуренции в городском округе Котельники </w:t>
      </w:r>
      <w:r w:rsidR="005F38AE" w:rsidRPr="00F0016D">
        <w:rPr>
          <w:rFonts w:ascii="Times New Roman" w:hAnsi="Times New Roman" w:cs="Times New Roman"/>
          <w:sz w:val="28"/>
          <w:szCs w:val="28"/>
        </w:rPr>
        <w:t>в период  апрел</w:t>
      </w:r>
      <w:r w:rsidRPr="00F0016D">
        <w:rPr>
          <w:rFonts w:ascii="Times New Roman" w:hAnsi="Times New Roman" w:cs="Times New Roman"/>
          <w:sz w:val="28"/>
          <w:szCs w:val="28"/>
        </w:rPr>
        <w:t>ь -</w:t>
      </w:r>
      <w:r w:rsidR="005F38AE" w:rsidRPr="00F0016D">
        <w:rPr>
          <w:rFonts w:ascii="Times New Roman" w:hAnsi="Times New Roman" w:cs="Times New Roman"/>
          <w:sz w:val="28"/>
          <w:szCs w:val="28"/>
        </w:rPr>
        <w:t xml:space="preserve"> июль 2018 года</w:t>
      </w:r>
      <w:r w:rsidR="005E7E50" w:rsidRPr="00F0016D">
        <w:rPr>
          <w:rFonts w:ascii="Times New Roman" w:hAnsi="Times New Roman" w:cs="Times New Roman"/>
          <w:sz w:val="28"/>
          <w:szCs w:val="28"/>
        </w:rPr>
        <w:t xml:space="preserve"> проведен </w:t>
      </w:r>
      <w:r w:rsidR="00F137F3" w:rsidRPr="00F0016D">
        <w:rPr>
          <w:rFonts w:ascii="Times New Roman" w:hAnsi="Times New Roman" w:cs="Times New Roman"/>
          <w:sz w:val="28"/>
          <w:szCs w:val="28"/>
        </w:rPr>
        <w:t xml:space="preserve">мониторинг удовлетворенности потребителей состоянием и развитием конкурентной среды на рынках товаров, работ и услуг городского округа Котельники. Мониторинг проводился посредством анкетирования  </w:t>
      </w:r>
      <w:r w:rsidR="005E7E50" w:rsidRPr="00F0016D">
        <w:rPr>
          <w:rFonts w:ascii="Times New Roman" w:hAnsi="Times New Roman" w:cs="Times New Roman"/>
          <w:sz w:val="28"/>
          <w:szCs w:val="28"/>
        </w:rPr>
        <w:t>потребителей товаров, работ и услуг (60 анкет) и субъектов предпринимательской деятельности (40 анкет).</w:t>
      </w:r>
      <w:r w:rsidR="008F6E5F" w:rsidRPr="00F0016D">
        <w:rPr>
          <w:rFonts w:ascii="Times New Roman" w:hAnsi="Times New Roman" w:cs="Times New Roman"/>
          <w:sz w:val="28"/>
          <w:szCs w:val="28"/>
        </w:rPr>
        <w:t xml:space="preserve"> И</w:t>
      </w:r>
      <w:r w:rsidR="005F38AE" w:rsidRPr="00F0016D">
        <w:rPr>
          <w:rFonts w:ascii="Times New Roman" w:hAnsi="Times New Roman" w:cs="Times New Roman"/>
          <w:sz w:val="28"/>
          <w:szCs w:val="28"/>
        </w:rPr>
        <w:t>нформация</w:t>
      </w:r>
      <w:r w:rsidR="008F6E5F" w:rsidRPr="00F0016D">
        <w:rPr>
          <w:rFonts w:ascii="Times New Roman" w:hAnsi="Times New Roman" w:cs="Times New Roman"/>
          <w:sz w:val="28"/>
          <w:szCs w:val="28"/>
        </w:rPr>
        <w:t xml:space="preserve"> об итогах анкетирования представлена </w:t>
      </w:r>
      <w:r w:rsidR="005F38AE" w:rsidRPr="00F0016D">
        <w:rPr>
          <w:rFonts w:ascii="Times New Roman" w:hAnsi="Times New Roman" w:cs="Times New Roman"/>
          <w:sz w:val="28"/>
          <w:szCs w:val="28"/>
        </w:rPr>
        <w:t xml:space="preserve">в Комитет по конкурентной политике Московской области и </w:t>
      </w:r>
      <w:r w:rsidR="008F6E5F" w:rsidRPr="00F0016D">
        <w:rPr>
          <w:rFonts w:ascii="Times New Roman" w:hAnsi="Times New Roman" w:cs="Times New Roman"/>
          <w:sz w:val="28"/>
          <w:szCs w:val="28"/>
        </w:rPr>
        <w:t xml:space="preserve">внесена в </w:t>
      </w:r>
      <w:r w:rsidR="005F38AE" w:rsidRPr="00F0016D">
        <w:rPr>
          <w:rFonts w:ascii="Times New Roman" w:hAnsi="Times New Roman" w:cs="Times New Roman"/>
          <w:sz w:val="28"/>
          <w:szCs w:val="28"/>
        </w:rPr>
        <w:t>систем</w:t>
      </w:r>
      <w:r w:rsidR="008F6E5F" w:rsidRPr="00F0016D">
        <w:rPr>
          <w:rFonts w:ascii="Times New Roman" w:hAnsi="Times New Roman" w:cs="Times New Roman"/>
          <w:sz w:val="28"/>
          <w:szCs w:val="28"/>
        </w:rPr>
        <w:t>у</w:t>
      </w:r>
      <w:r w:rsidR="005F38AE" w:rsidRPr="00F0016D">
        <w:rPr>
          <w:rFonts w:ascii="Times New Roman" w:hAnsi="Times New Roman" w:cs="Times New Roman"/>
          <w:sz w:val="28"/>
          <w:szCs w:val="28"/>
        </w:rPr>
        <w:t xml:space="preserve"> ГАСУ. </w:t>
      </w:r>
    </w:p>
    <w:p w:rsidR="00D7141A" w:rsidRPr="00F0016D" w:rsidRDefault="00D7141A" w:rsidP="00F0016D">
      <w:pPr>
        <w:pStyle w:val="2"/>
        <w:tabs>
          <w:tab w:val="left" w:pos="709"/>
          <w:tab w:val="left" w:pos="1134"/>
        </w:tabs>
        <w:spacing w:line="240" w:lineRule="auto"/>
        <w:ind w:firstLine="709"/>
        <w:contextualSpacing/>
        <w:jc w:val="both"/>
        <w:rPr>
          <w:sz w:val="28"/>
          <w:szCs w:val="28"/>
        </w:rPr>
      </w:pPr>
      <w:r w:rsidRPr="00F0016D">
        <w:rPr>
          <w:color w:val="000000"/>
          <w:sz w:val="28"/>
          <w:szCs w:val="28"/>
          <w:lang w:eastAsia="ru-RU" w:bidi="ru-RU"/>
        </w:rPr>
        <w:t xml:space="preserve"> </w:t>
      </w:r>
      <w:r w:rsidR="00423F1B" w:rsidRPr="00F0016D">
        <w:rPr>
          <w:color w:val="000000"/>
          <w:sz w:val="28"/>
          <w:szCs w:val="28"/>
          <w:lang w:eastAsia="ru-RU" w:bidi="ru-RU"/>
        </w:rPr>
        <w:t>Информационные материалы</w:t>
      </w:r>
      <w:r w:rsidRPr="00F0016D">
        <w:rPr>
          <w:sz w:val="28"/>
          <w:szCs w:val="28"/>
        </w:rPr>
        <w:t xml:space="preserve"> по развитию конкуренции размещен</w:t>
      </w:r>
      <w:r w:rsidR="00423F1B" w:rsidRPr="00F0016D">
        <w:rPr>
          <w:sz w:val="28"/>
          <w:szCs w:val="28"/>
        </w:rPr>
        <w:t>ы</w:t>
      </w:r>
      <w:r w:rsidRPr="00F0016D">
        <w:rPr>
          <w:sz w:val="28"/>
          <w:szCs w:val="28"/>
        </w:rPr>
        <w:t xml:space="preserve"> на официальном сайте  администрации городского округа Котельники, раздел </w:t>
      </w:r>
      <w:r w:rsidRPr="00F0016D">
        <w:rPr>
          <w:sz w:val="28"/>
          <w:szCs w:val="28"/>
        </w:rPr>
        <w:lastRenderedPageBreak/>
        <w:t>«Стандарт развития конкуренции» (</w:t>
      </w:r>
      <w:hyperlink r:id="rId15" w:history="1">
        <w:r w:rsidRPr="00F0016D">
          <w:rPr>
            <w:rStyle w:val="ae"/>
            <w:sz w:val="28"/>
            <w:szCs w:val="28"/>
          </w:rPr>
          <w:t>http://www.kotelniki.ru/node/122475</w:t>
        </w:r>
      </w:hyperlink>
      <w:r w:rsidRPr="00F0016D">
        <w:rPr>
          <w:sz w:val="28"/>
          <w:szCs w:val="28"/>
        </w:rPr>
        <w:t>).</w:t>
      </w:r>
    </w:p>
    <w:p w:rsidR="000A337E" w:rsidRPr="00F0016D" w:rsidRDefault="00F4376C" w:rsidP="00F0016D">
      <w:pPr>
        <w:pStyle w:val="22"/>
        <w:shd w:val="clear" w:color="auto" w:fill="auto"/>
        <w:spacing w:line="240" w:lineRule="auto"/>
        <w:ind w:firstLine="709"/>
        <w:contextualSpacing/>
        <w:jc w:val="both"/>
        <w:rPr>
          <w:color w:val="000000"/>
        </w:rPr>
      </w:pPr>
      <w:r w:rsidRPr="00F0016D">
        <w:rPr>
          <w:color w:val="000000"/>
          <w:lang w:eastAsia="ru-RU" w:bidi="ru-RU"/>
        </w:rPr>
        <w:t>Постановление</w:t>
      </w:r>
      <w:r w:rsidR="00CF4E42" w:rsidRPr="00F0016D">
        <w:rPr>
          <w:color w:val="000000"/>
          <w:lang w:eastAsia="ru-RU" w:bidi="ru-RU"/>
        </w:rPr>
        <w:t>м</w:t>
      </w:r>
      <w:r w:rsidRPr="00F0016D">
        <w:rPr>
          <w:color w:val="000000"/>
          <w:lang w:eastAsia="ru-RU" w:bidi="ru-RU"/>
        </w:rPr>
        <w:t xml:space="preserve"> </w:t>
      </w:r>
      <w:r w:rsidR="00CF4E42" w:rsidRPr="00F0016D">
        <w:rPr>
          <w:color w:val="000000"/>
          <w:lang w:eastAsia="ru-RU" w:bidi="ru-RU"/>
        </w:rPr>
        <w:t xml:space="preserve">администрации </w:t>
      </w:r>
      <w:r w:rsidRPr="00F0016D">
        <w:rPr>
          <w:color w:val="000000"/>
          <w:lang w:eastAsia="ru-RU" w:bidi="ru-RU"/>
        </w:rPr>
        <w:t xml:space="preserve">городского округа Котельники от </w:t>
      </w:r>
      <w:r w:rsidR="00FD7B18" w:rsidRPr="00F0016D">
        <w:rPr>
          <w:color w:val="000000"/>
          <w:lang w:eastAsia="ru-RU" w:bidi="ru-RU"/>
        </w:rPr>
        <w:t>14.02.2017</w:t>
      </w:r>
      <w:r w:rsidRPr="00F0016D">
        <w:rPr>
          <w:color w:val="000000"/>
          <w:lang w:eastAsia="ru-RU" w:bidi="ru-RU"/>
        </w:rPr>
        <w:t xml:space="preserve"> № </w:t>
      </w:r>
      <w:r w:rsidR="00FD7B18" w:rsidRPr="00F0016D">
        <w:rPr>
          <w:color w:val="000000"/>
          <w:lang w:eastAsia="ru-RU" w:bidi="ru-RU"/>
        </w:rPr>
        <w:t>136</w:t>
      </w:r>
      <w:r w:rsidRPr="00F0016D">
        <w:rPr>
          <w:color w:val="000000"/>
          <w:lang w:eastAsia="ru-RU" w:bidi="ru-RU"/>
        </w:rPr>
        <w:t>-П</w:t>
      </w:r>
      <w:r w:rsidR="00FD7B18" w:rsidRPr="00F0016D">
        <w:rPr>
          <w:color w:val="000000"/>
          <w:lang w:eastAsia="ru-RU" w:bidi="ru-RU"/>
        </w:rPr>
        <w:t>А</w:t>
      </w:r>
      <w:r w:rsidRPr="00F0016D">
        <w:rPr>
          <w:color w:val="000000"/>
          <w:lang w:eastAsia="ru-RU" w:bidi="ru-RU"/>
        </w:rPr>
        <w:t xml:space="preserve"> (в редакции от 28</w:t>
      </w:r>
      <w:r w:rsidR="00FD7B18" w:rsidRPr="00F0016D">
        <w:rPr>
          <w:color w:val="000000"/>
          <w:lang w:eastAsia="ru-RU" w:bidi="ru-RU"/>
        </w:rPr>
        <w:t>.03.2018 № 254-ПГ</w:t>
      </w:r>
      <w:r w:rsidR="00CF4E42" w:rsidRPr="00F0016D">
        <w:rPr>
          <w:color w:val="000000"/>
          <w:lang w:eastAsia="ru-RU" w:bidi="ru-RU"/>
        </w:rPr>
        <w:t>, от 19.12.2018 № 136–ПА</w:t>
      </w:r>
      <w:r w:rsidR="00FD7B18" w:rsidRPr="00F0016D">
        <w:rPr>
          <w:color w:val="000000"/>
          <w:lang w:eastAsia="ru-RU" w:bidi="ru-RU"/>
        </w:rPr>
        <w:t xml:space="preserve">) </w:t>
      </w:r>
      <w:r w:rsidRPr="00F0016D">
        <w:rPr>
          <w:color w:val="000000"/>
          <w:lang w:eastAsia="ru-RU" w:bidi="ru-RU"/>
        </w:rPr>
        <w:t>«</w:t>
      </w:r>
      <w:r w:rsidR="00FD7B18" w:rsidRPr="00F0016D">
        <w:rPr>
          <w:color w:val="000000"/>
          <w:lang w:eastAsia="ru-RU" w:bidi="ru-RU"/>
        </w:rPr>
        <w:t>Об утверждении  комплекса мер по содействию развитию конкуренции в городском округе Котельники Московской области»</w:t>
      </w:r>
      <w:r w:rsidR="00CF4E42" w:rsidRPr="00F0016D">
        <w:rPr>
          <w:color w:val="000000"/>
          <w:lang w:eastAsia="ru-RU" w:bidi="ru-RU"/>
        </w:rPr>
        <w:t xml:space="preserve"> утвержден п</w:t>
      </w:r>
      <w:r w:rsidR="000A337E" w:rsidRPr="00F0016D">
        <w:rPr>
          <w:color w:val="000000"/>
          <w:lang w:eastAsia="ru-RU" w:bidi="ru-RU"/>
        </w:rPr>
        <w:t xml:space="preserve">еречень приоритетных и социально значимых рынков для содействия развитию конкуренции в городской округе Котельники </w:t>
      </w:r>
      <w:r w:rsidR="000A337E" w:rsidRPr="00F0016D">
        <w:rPr>
          <w:color w:val="000000"/>
        </w:rPr>
        <w:t>содержит:</w:t>
      </w:r>
    </w:p>
    <w:p w:rsidR="000A337E" w:rsidRPr="00F0016D" w:rsidRDefault="000A337E" w:rsidP="00F0016D">
      <w:pPr>
        <w:pStyle w:val="22"/>
        <w:shd w:val="clear" w:color="auto" w:fill="auto"/>
        <w:spacing w:line="240" w:lineRule="auto"/>
        <w:ind w:firstLine="709"/>
        <w:contextualSpacing/>
        <w:jc w:val="both"/>
        <w:rPr>
          <w:color w:val="000000"/>
        </w:rPr>
      </w:pPr>
      <w:r w:rsidRPr="00F0016D">
        <w:rPr>
          <w:color w:val="000000"/>
        </w:rPr>
        <w:t>- Рынок услуг  дошкольного образования;</w:t>
      </w:r>
    </w:p>
    <w:p w:rsidR="000A337E" w:rsidRPr="00F0016D" w:rsidRDefault="000A337E" w:rsidP="00F0016D">
      <w:pPr>
        <w:pStyle w:val="22"/>
        <w:shd w:val="clear" w:color="auto" w:fill="auto"/>
        <w:spacing w:line="240" w:lineRule="auto"/>
        <w:ind w:firstLine="709"/>
        <w:contextualSpacing/>
        <w:jc w:val="both"/>
        <w:rPr>
          <w:bCs/>
        </w:rPr>
      </w:pPr>
      <w:r w:rsidRPr="00F0016D">
        <w:rPr>
          <w:color w:val="000000"/>
        </w:rPr>
        <w:t xml:space="preserve">- </w:t>
      </w:r>
      <w:r w:rsidRPr="00F0016D">
        <w:rPr>
          <w:bCs/>
        </w:rPr>
        <w:t>Рынок услуг детского отдыха и оздоровления;</w:t>
      </w:r>
    </w:p>
    <w:p w:rsidR="000A337E" w:rsidRPr="00F0016D" w:rsidRDefault="000A337E" w:rsidP="00F0016D">
      <w:pPr>
        <w:pStyle w:val="22"/>
        <w:shd w:val="clear" w:color="auto" w:fill="auto"/>
        <w:spacing w:line="240" w:lineRule="auto"/>
        <w:ind w:firstLine="709"/>
        <w:contextualSpacing/>
        <w:jc w:val="both"/>
      </w:pPr>
      <w:r w:rsidRPr="00F0016D">
        <w:rPr>
          <w:color w:val="000000"/>
        </w:rPr>
        <w:t>-</w:t>
      </w:r>
      <w:r w:rsidRPr="00F0016D">
        <w:t xml:space="preserve"> Рынок услуг дополнительного образования детей;</w:t>
      </w:r>
    </w:p>
    <w:p w:rsidR="000A337E" w:rsidRPr="00F0016D" w:rsidRDefault="000A337E" w:rsidP="00F0016D">
      <w:pPr>
        <w:pStyle w:val="22"/>
        <w:shd w:val="clear" w:color="auto" w:fill="auto"/>
        <w:spacing w:line="240" w:lineRule="auto"/>
        <w:ind w:firstLine="709"/>
        <w:contextualSpacing/>
        <w:jc w:val="both"/>
      </w:pPr>
      <w:r w:rsidRPr="00F0016D">
        <w:rPr>
          <w:color w:val="000000"/>
        </w:rPr>
        <w:t>-</w:t>
      </w:r>
      <w:r w:rsidRPr="00F0016D">
        <w:t xml:space="preserve"> </w:t>
      </w:r>
      <w:r w:rsidRPr="00F0016D">
        <w:rPr>
          <w:bCs/>
        </w:rPr>
        <w:t>Рынок услуг жилищно-коммунального хозяйства;</w:t>
      </w:r>
    </w:p>
    <w:p w:rsidR="000A337E" w:rsidRPr="00F0016D" w:rsidRDefault="000A337E" w:rsidP="00F0016D">
      <w:pPr>
        <w:pStyle w:val="22"/>
        <w:shd w:val="clear" w:color="auto" w:fill="auto"/>
        <w:spacing w:line="240" w:lineRule="auto"/>
        <w:ind w:firstLine="709"/>
        <w:contextualSpacing/>
        <w:jc w:val="both"/>
        <w:rPr>
          <w:bCs/>
        </w:rPr>
      </w:pPr>
      <w:r w:rsidRPr="00F0016D">
        <w:rPr>
          <w:bCs/>
        </w:rPr>
        <w:t>- Рынок розничной торговли;</w:t>
      </w:r>
    </w:p>
    <w:p w:rsidR="000A337E" w:rsidRPr="00F0016D" w:rsidRDefault="000A337E" w:rsidP="00F0016D">
      <w:pPr>
        <w:pStyle w:val="22"/>
        <w:shd w:val="clear" w:color="auto" w:fill="auto"/>
        <w:spacing w:line="240" w:lineRule="auto"/>
        <w:ind w:firstLine="709"/>
        <w:contextualSpacing/>
        <w:jc w:val="both"/>
        <w:rPr>
          <w:bCs/>
        </w:rPr>
      </w:pPr>
      <w:r w:rsidRPr="00F0016D">
        <w:rPr>
          <w:bCs/>
        </w:rPr>
        <w:t>- Рынок услуг перевозок пассажирского наземного транспорта;</w:t>
      </w:r>
    </w:p>
    <w:p w:rsidR="0097231F" w:rsidRPr="00F0016D" w:rsidRDefault="000A337E" w:rsidP="00F0016D">
      <w:pPr>
        <w:pStyle w:val="22"/>
        <w:shd w:val="clear" w:color="auto" w:fill="auto"/>
        <w:spacing w:line="240" w:lineRule="auto"/>
        <w:ind w:firstLine="709"/>
        <w:contextualSpacing/>
        <w:jc w:val="both"/>
        <w:rPr>
          <w:bCs/>
        </w:rPr>
      </w:pPr>
      <w:r w:rsidRPr="00F0016D">
        <w:rPr>
          <w:bCs/>
        </w:rPr>
        <w:t xml:space="preserve">- </w:t>
      </w:r>
      <w:r w:rsidR="0097231F" w:rsidRPr="00F0016D">
        <w:rPr>
          <w:bCs/>
        </w:rPr>
        <w:t>Рынок наружной рекламы;</w:t>
      </w:r>
    </w:p>
    <w:p w:rsidR="000A337E" w:rsidRPr="00F0016D" w:rsidRDefault="000A337E" w:rsidP="00F0016D">
      <w:pPr>
        <w:pStyle w:val="22"/>
        <w:shd w:val="clear" w:color="auto" w:fill="auto"/>
        <w:spacing w:line="240" w:lineRule="auto"/>
        <w:ind w:firstLine="709"/>
        <w:contextualSpacing/>
        <w:jc w:val="both"/>
        <w:rPr>
          <w:bCs/>
        </w:rPr>
      </w:pPr>
      <w:r w:rsidRPr="00F0016D">
        <w:rPr>
          <w:bCs/>
        </w:rPr>
        <w:t>- Рынок услуг туризма и отдыха;</w:t>
      </w:r>
    </w:p>
    <w:p w:rsidR="000A337E" w:rsidRPr="00F0016D" w:rsidRDefault="000A337E" w:rsidP="00F0016D">
      <w:pPr>
        <w:pStyle w:val="22"/>
        <w:shd w:val="clear" w:color="auto" w:fill="auto"/>
        <w:spacing w:line="240" w:lineRule="auto"/>
        <w:ind w:firstLine="709"/>
        <w:contextualSpacing/>
        <w:jc w:val="both"/>
        <w:rPr>
          <w:bCs/>
        </w:rPr>
      </w:pPr>
      <w:r w:rsidRPr="00F0016D">
        <w:rPr>
          <w:bCs/>
        </w:rPr>
        <w:t>- Рынок ритуальных услуг;</w:t>
      </w:r>
    </w:p>
    <w:p w:rsidR="000A337E" w:rsidRPr="00F0016D" w:rsidRDefault="000A337E" w:rsidP="00F0016D">
      <w:pPr>
        <w:pStyle w:val="22"/>
        <w:shd w:val="clear" w:color="auto" w:fill="auto"/>
        <w:spacing w:line="240" w:lineRule="auto"/>
        <w:ind w:firstLine="709"/>
        <w:contextualSpacing/>
        <w:jc w:val="both"/>
      </w:pPr>
      <w:r w:rsidRPr="00F0016D">
        <w:rPr>
          <w:color w:val="000000"/>
          <w:lang w:eastAsia="ru-RU" w:bidi="ru-RU"/>
        </w:rPr>
        <w:t>- Системные мероприятия по развитию конкурентной среды.</w:t>
      </w:r>
    </w:p>
    <w:p w:rsidR="005F38AE" w:rsidRPr="00FC24A3" w:rsidRDefault="005F38AE" w:rsidP="005F38AE">
      <w:pPr>
        <w:tabs>
          <w:tab w:val="left" w:pos="709"/>
        </w:tabs>
        <w:spacing w:after="0" w:line="276" w:lineRule="auto"/>
        <w:jc w:val="both"/>
        <w:rPr>
          <w:rFonts w:ascii="Times New Roman" w:hAnsi="Times New Roman" w:cs="Times New Roman"/>
          <w:b/>
          <w:sz w:val="28"/>
          <w:szCs w:val="28"/>
        </w:rPr>
      </w:pPr>
    </w:p>
    <w:p w:rsidR="00504CBA" w:rsidRPr="007446EA" w:rsidRDefault="00504CBA" w:rsidP="00504CBA">
      <w:pPr>
        <w:tabs>
          <w:tab w:val="left" w:pos="709"/>
        </w:tabs>
        <w:spacing w:after="0" w:line="276" w:lineRule="auto"/>
        <w:ind w:firstLine="709"/>
        <w:jc w:val="both"/>
        <w:rPr>
          <w:rFonts w:ascii="Times New Roman" w:hAnsi="Times New Roman" w:cs="Times New Roman"/>
          <w:sz w:val="28"/>
          <w:szCs w:val="28"/>
        </w:rPr>
      </w:pPr>
      <w:r w:rsidRPr="007446EA">
        <w:rPr>
          <w:rFonts w:ascii="Times New Roman" w:hAnsi="Times New Roman" w:cs="Times New Roman"/>
          <w:sz w:val="28"/>
          <w:szCs w:val="28"/>
        </w:rPr>
        <w:t xml:space="preserve">1.2 Показатели социально экономического развития в </w:t>
      </w:r>
      <w:r w:rsidR="00BA04AF" w:rsidRPr="007446EA">
        <w:rPr>
          <w:rFonts w:ascii="Times New Roman" w:hAnsi="Times New Roman" w:cs="Times New Roman"/>
          <w:sz w:val="28"/>
          <w:szCs w:val="28"/>
        </w:rPr>
        <w:t>городском округе Котельники</w:t>
      </w:r>
      <w:r w:rsidRPr="007446EA">
        <w:rPr>
          <w:rFonts w:ascii="Times New Roman" w:hAnsi="Times New Roman" w:cs="Times New Roman"/>
          <w:sz w:val="28"/>
          <w:szCs w:val="28"/>
        </w:rPr>
        <w:t>.</w:t>
      </w:r>
    </w:p>
    <w:p w:rsidR="004C7A00" w:rsidRPr="00FC24A3" w:rsidRDefault="004C7A00" w:rsidP="00504CBA">
      <w:pPr>
        <w:tabs>
          <w:tab w:val="left" w:pos="709"/>
        </w:tabs>
        <w:spacing w:after="0" w:line="276" w:lineRule="auto"/>
        <w:ind w:firstLine="709"/>
        <w:jc w:val="both"/>
        <w:rPr>
          <w:rFonts w:ascii="Times New Roman" w:hAnsi="Times New Roman" w:cs="Times New Roman"/>
          <w:b/>
          <w:sz w:val="28"/>
          <w:szCs w:val="28"/>
        </w:rPr>
      </w:pPr>
    </w:p>
    <w:tbl>
      <w:tblPr>
        <w:tblW w:w="10138" w:type="dxa"/>
        <w:tblLayout w:type="fixed"/>
        <w:tblLook w:val="04A0" w:firstRow="1" w:lastRow="0" w:firstColumn="1" w:lastColumn="0" w:noHBand="0" w:noVBand="1"/>
      </w:tblPr>
      <w:tblGrid>
        <w:gridCol w:w="3652"/>
        <w:gridCol w:w="1364"/>
        <w:gridCol w:w="1613"/>
        <w:gridCol w:w="1559"/>
        <w:gridCol w:w="1950"/>
      </w:tblGrid>
      <w:tr w:rsidR="00685333" w:rsidRPr="00FC24A3" w:rsidTr="004665E1">
        <w:trPr>
          <w:trHeight w:val="330"/>
        </w:trPr>
        <w:tc>
          <w:tcPr>
            <w:tcW w:w="3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Показатели</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Единицы измерения</w:t>
            </w:r>
          </w:p>
        </w:tc>
        <w:tc>
          <w:tcPr>
            <w:tcW w:w="3172" w:type="dxa"/>
            <w:gridSpan w:val="2"/>
            <w:tcBorders>
              <w:top w:val="single" w:sz="4" w:space="0" w:color="000000"/>
              <w:left w:val="nil"/>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Отчет</w:t>
            </w:r>
          </w:p>
        </w:tc>
        <w:tc>
          <w:tcPr>
            <w:tcW w:w="1950" w:type="dxa"/>
            <w:tcBorders>
              <w:top w:val="single" w:sz="4" w:space="0" w:color="000000"/>
              <w:left w:val="nil"/>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Оценка</w:t>
            </w:r>
          </w:p>
        </w:tc>
      </w:tr>
      <w:tr w:rsidR="00685333" w:rsidRPr="00FC24A3" w:rsidTr="004665E1">
        <w:trPr>
          <w:trHeight w:val="554"/>
        </w:trPr>
        <w:tc>
          <w:tcPr>
            <w:tcW w:w="3652" w:type="dxa"/>
            <w:vMerge/>
            <w:tcBorders>
              <w:top w:val="single" w:sz="4" w:space="0" w:color="000000"/>
              <w:left w:val="single" w:sz="4" w:space="0" w:color="000000"/>
              <w:bottom w:val="single" w:sz="4" w:space="0" w:color="000000"/>
              <w:right w:val="single" w:sz="4" w:space="0" w:color="000000"/>
            </w:tcBorders>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p>
        </w:tc>
        <w:tc>
          <w:tcPr>
            <w:tcW w:w="1613" w:type="dxa"/>
            <w:tcBorders>
              <w:top w:val="nil"/>
              <w:left w:val="nil"/>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2016</w:t>
            </w:r>
            <w:r w:rsidR="00E25107" w:rsidRPr="00BA04AF">
              <w:rPr>
                <w:rFonts w:ascii="Times New Roman" w:eastAsia="Times New Roman" w:hAnsi="Times New Roman" w:cs="Times New Roman"/>
                <w:bCs/>
                <w:sz w:val="24"/>
                <w:szCs w:val="24"/>
                <w:lang w:eastAsia="ru-RU"/>
              </w:rPr>
              <w:t xml:space="preserve"> год</w:t>
            </w:r>
          </w:p>
        </w:tc>
        <w:tc>
          <w:tcPr>
            <w:tcW w:w="1559" w:type="dxa"/>
            <w:tcBorders>
              <w:top w:val="nil"/>
              <w:left w:val="nil"/>
              <w:bottom w:val="single" w:sz="4" w:space="0" w:color="000000"/>
              <w:right w:val="single" w:sz="4" w:space="0" w:color="000000"/>
            </w:tcBorders>
            <w:shd w:val="clear" w:color="auto" w:fill="auto"/>
            <w:vAlign w:val="center"/>
            <w:hideMark/>
          </w:tcPr>
          <w:p w:rsidR="00685333" w:rsidRPr="00BA04AF" w:rsidRDefault="00685333" w:rsidP="00E25107">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201</w:t>
            </w:r>
            <w:r w:rsidR="00E25107" w:rsidRPr="00BA04AF">
              <w:rPr>
                <w:rFonts w:ascii="Times New Roman" w:eastAsia="Times New Roman" w:hAnsi="Times New Roman" w:cs="Times New Roman"/>
                <w:bCs/>
                <w:sz w:val="24"/>
                <w:szCs w:val="24"/>
                <w:lang w:eastAsia="ru-RU"/>
              </w:rPr>
              <w:t>7 год</w:t>
            </w:r>
          </w:p>
        </w:tc>
        <w:tc>
          <w:tcPr>
            <w:tcW w:w="1950" w:type="dxa"/>
            <w:tcBorders>
              <w:top w:val="nil"/>
              <w:left w:val="nil"/>
              <w:bottom w:val="single" w:sz="4" w:space="0" w:color="000000"/>
              <w:right w:val="single" w:sz="4" w:space="0" w:color="000000"/>
            </w:tcBorders>
            <w:shd w:val="clear" w:color="auto" w:fill="auto"/>
            <w:vAlign w:val="center"/>
            <w:hideMark/>
          </w:tcPr>
          <w:p w:rsidR="00685333" w:rsidRDefault="00685333" w:rsidP="00B37C66">
            <w:pPr>
              <w:spacing w:after="0" w:line="240" w:lineRule="auto"/>
              <w:jc w:val="center"/>
              <w:rPr>
                <w:rFonts w:ascii="Times New Roman" w:eastAsia="Times New Roman" w:hAnsi="Times New Roman" w:cs="Times New Roman"/>
                <w:bCs/>
                <w:sz w:val="24"/>
                <w:szCs w:val="24"/>
                <w:lang w:eastAsia="ru-RU"/>
              </w:rPr>
            </w:pPr>
            <w:r w:rsidRPr="00BA04AF">
              <w:rPr>
                <w:rFonts w:ascii="Times New Roman" w:eastAsia="Times New Roman" w:hAnsi="Times New Roman" w:cs="Times New Roman"/>
                <w:bCs/>
                <w:sz w:val="24"/>
                <w:szCs w:val="24"/>
                <w:lang w:eastAsia="ru-RU"/>
              </w:rPr>
              <w:t>2018</w:t>
            </w:r>
            <w:r w:rsidR="00E25107" w:rsidRPr="00BA04AF">
              <w:rPr>
                <w:rFonts w:ascii="Times New Roman" w:eastAsia="Times New Roman" w:hAnsi="Times New Roman" w:cs="Times New Roman"/>
                <w:bCs/>
                <w:sz w:val="24"/>
                <w:szCs w:val="24"/>
                <w:lang w:eastAsia="ru-RU"/>
              </w:rPr>
              <w:t xml:space="preserve"> год</w:t>
            </w:r>
          </w:p>
          <w:p w:rsidR="005D27D8" w:rsidRPr="00BA04AF" w:rsidRDefault="005D27D8" w:rsidP="00B37C6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w:t>
            </w:r>
          </w:p>
        </w:tc>
      </w:tr>
      <w:tr w:rsidR="00685333"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685333" w:rsidRPr="007446EA" w:rsidRDefault="00685333"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 Демографические показатели</w:t>
            </w:r>
          </w:p>
        </w:tc>
        <w:tc>
          <w:tcPr>
            <w:tcW w:w="1364" w:type="dxa"/>
            <w:tcBorders>
              <w:top w:val="nil"/>
              <w:left w:val="nil"/>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p>
        </w:tc>
      </w:tr>
      <w:tr w:rsidR="00685333"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685333" w:rsidRPr="007446EA" w:rsidRDefault="00685333"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Численность постоянного населения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44 353</w:t>
            </w:r>
          </w:p>
        </w:tc>
        <w:tc>
          <w:tcPr>
            <w:tcW w:w="1559" w:type="dxa"/>
            <w:tcBorders>
              <w:top w:val="nil"/>
              <w:left w:val="nil"/>
              <w:bottom w:val="single" w:sz="4" w:space="0" w:color="000000"/>
              <w:right w:val="single" w:sz="4" w:space="0" w:color="000000"/>
            </w:tcBorders>
            <w:shd w:val="clear" w:color="auto" w:fill="auto"/>
            <w:noWrap/>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44 869</w:t>
            </w:r>
          </w:p>
        </w:tc>
        <w:tc>
          <w:tcPr>
            <w:tcW w:w="1950" w:type="dxa"/>
            <w:tcBorders>
              <w:top w:val="nil"/>
              <w:left w:val="nil"/>
              <w:bottom w:val="single" w:sz="4" w:space="0" w:color="000000"/>
              <w:right w:val="single" w:sz="4" w:space="0" w:color="000000"/>
            </w:tcBorders>
            <w:shd w:val="clear" w:color="auto" w:fill="auto"/>
            <w:noWrap/>
            <w:vAlign w:val="center"/>
            <w:hideMark/>
          </w:tcPr>
          <w:p w:rsidR="00685333" w:rsidRPr="00BA04AF" w:rsidRDefault="00685333"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46 069</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Справочно:</w:t>
            </w:r>
          </w:p>
        </w:tc>
        <w:tc>
          <w:tcPr>
            <w:tcW w:w="1364" w:type="dxa"/>
            <w:tcBorders>
              <w:top w:val="nil"/>
              <w:left w:val="nil"/>
              <w:bottom w:val="single" w:sz="4" w:space="0" w:color="000000"/>
              <w:right w:val="single" w:sz="4" w:space="0" w:color="000000"/>
            </w:tcBorders>
            <w:shd w:val="clear" w:color="auto" w:fill="auto"/>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 3 до 7 лет</w:t>
            </w:r>
          </w:p>
        </w:tc>
        <w:tc>
          <w:tcPr>
            <w:tcW w:w="1364" w:type="dxa"/>
            <w:tcBorders>
              <w:top w:val="nil"/>
              <w:left w:val="nil"/>
              <w:bottom w:val="single" w:sz="4" w:space="0" w:color="000000"/>
              <w:right w:val="single" w:sz="4" w:space="0" w:color="000000"/>
            </w:tcBorders>
            <w:shd w:val="clear" w:color="auto" w:fill="auto"/>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3 289</w:t>
            </w:r>
          </w:p>
        </w:tc>
        <w:tc>
          <w:tcPr>
            <w:tcW w:w="1559"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3 030</w:t>
            </w:r>
          </w:p>
        </w:tc>
        <w:tc>
          <w:tcPr>
            <w:tcW w:w="1950"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3 057</w:t>
            </w:r>
          </w:p>
        </w:tc>
      </w:tr>
      <w:tr w:rsidR="00D17BF5"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 7 до 17 лет</w:t>
            </w:r>
          </w:p>
        </w:tc>
        <w:tc>
          <w:tcPr>
            <w:tcW w:w="1364" w:type="dxa"/>
            <w:tcBorders>
              <w:top w:val="nil"/>
              <w:left w:val="nil"/>
              <w:bottom w:val="single" w:sz="4" w:space="0" w:color="000000"/>
              <w:right w:val="single" w:sz="4" w:space="0" w:color="000000"/>
            </w:tcBorders>
            <w:shd w:val="clear" w:color="auto" w:fill="auto"/>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5 314</w:t>
            </w:r>
          </w:p>
        </w:tc>
        <w:tc>
          <w:tcPr>
            <w:tcW w:w="1559"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5 656</w:t>
            </w:r>
          </w:p>
        </w:tc>
        <w:tc>
          <w:tcPr>
            <w:tcW w:w="1950" w:type="dxa"/>
            <w:tcBorders>
              <w:top w:val="nil"/>
              <w:left w:val="nil"/>
              <w:bottom w:val="single" w:sz="4" w:space="0" w:color="000000"/>
              <w:right w:val="single" w:sz="4" w:space="0" w:color="000000"/>
            </w:tcBorders>
            <w:shd w:val="clear" w:color="auto" w:fill="auto"/>
            <w:noWrap/>
            <w:vAlign w:val="center"/>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6 105</w:t>
            </w:r>
          </w:p>
        </w:tc>
      </w:tr>
      <w:tr w:rsidR="00D17BF5"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3. Промышленное производство</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r>
      <w:tr w:rsidR="00D17BF5" w:rsidRPr="00FC24A3" w:rsidTr="004665E1">
        <w:trPr>
          <w:trHeight w:val="9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млн. рублей в ценах соответствующих лет</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9 907,6</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10 412,0</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11 419,9</w:t>
            </w:r>
          </w:p>
        </w:tc>
      </w:tr>
      <w:tr w:rsidR="00D17BF5"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4. Сельское хозяйство</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r>
      <w:tr w:rsidR="00D17BF5"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Производство важнейших видов сельскохозяйственной продукции в натуральном выражении:</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Культуры зерновые</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тонн</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 xml:space="preserve">Семена и плоды масличных </w:t>
            </w:r>
            <w:r w:rsidRPr="007446EA">
              <w:rPr>
                <w:rFonts w:ascii="Times New Roman" w:eastAsia="Times New Roman" w:hAnsi="Times New Roman" w:cs="Times New Roman"/>
                <w:sz w:val="24"/>
                <w:szCs w:val="24"/>
                <w:lang w:eastAsia="ru-RU"/>
              </w:rPr>
              <w:lastRenderedPageBreak/>
              <w:t>культур</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lastRenderedPageBreak/>
              <w:t>тонн</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lastRenderedPageBreak/>
              <w:t>Картофель</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тонн</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Овощи</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тонн</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Скот и птица на убой (в живом весе)</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тонн</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Молоко</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тонн</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Яйца</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штук</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6. Транспорт</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r>
      <w:tr w:rsidR="00D17BF5"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Протяженность автомобильных дорог общего пользования с твердым типом покрытия местного значения</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километр</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38,40</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38,40</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38,40</w:t>
            </w:r>
          </w:p>
        </w:tc>
      </w:tr>
      <w:tr w:rsidR="00D17BF5"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Количество населенных пунктов, не имеющих выходов к автомобильным дорогам с твердым покрытием</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единица</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D17BF5"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7. Малое и среднее предпринимательство, включая микропредприятия</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p>
        </w:tc>
      </w:tr>
      <w:tr w:rsidR="00D17BF5"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D17BF5" w:rsidRPr="007446EA" w:rsidRDefault="00D17BF5"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Число малых и средних предприятий, включая микропредприятия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единица</w:t>
            </w:r>
          </w:p>
        </w:tc>
        <w:tc>
          <w:tcPr>
            <w:tcW w:w="1613"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521</w:t>
            </w:r>
          </w:p>
        </w:tc>
        <w:tc>
          <w:tcPr>
            <w:tcW w:w="1559"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642</w:t>
            </w:r>
          </w:p>
        </w:tc>
        <w:tc>
          <w:tcPr>
            <w:tcW w:w="1950" w:type="dxa"/>
            <w:tcBorders>
              <w:top w:val="nil"/>
              <w:left w:val="nil"/>
              <w:bottom w:val="single" w:sz="4" w:space="0" w:color="000000"/>
              <w:right w:val="single" w:sz="4" w:space="0" w:color="000000"/>
            </w:tcBorders>
            <w:shd w:val="clear" w:color="auto" w:fill="auto"/>
            <w:noWrap/>
            <w:vAlign w:val="center"/>
            <w:hideMark/>
          </w:tcPr>
          <w:p w:rsidR="00D17BF5" w:rsidRPr="00BA04AF" w:rsidRDefault="00D17BF5"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700</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8. Инвестиции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в ценах соответствующих лет</w:t>
            </w:r>
          </w:p>
        </w:tc>
        <w:tc>
          <w:tcPr>
            <w:tcW w:w="1364" w:type="dxa"/>
            <w:tcBorders>
              <w:top w:val="nil"/>
              <w:left w:val="nil"/>
              <w:bottom w:val="single" w:sz="4" w:space="0" w:color="000000"/>
              <w:right w:val="single" w:sz="4" w:space="0" w:color="000000"/>
            </w:tcBorders>
            <w:shd w:val="clear" w:color="auto" w:fill="auto"/>
            <w:vAlign w:val="center"/>
            <w:hideMark/>
          </w:tcPr>
          <w:p w:rsidR="00DD3F15"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млн. </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рублей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7 696,06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11 325,00</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7 102,25</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индекс физического объема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 к предыдущему году</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88,8</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141,6</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59,8</w:t>
            </w:r>
          </w:p>
        </w:tc>
      </w:tr>
      <w:tr w:rsidR="00CF78BB" w:rsidRPr="00FC24A3" w:rsidTr="004665E1">
        <w:trPr>
          <w:trHeight w:val="9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364" w:type="dxa"/>
            <w:tcBorders>
              <w:top w:val="nil"/>
              <w:left w:val="nil"/>
              <w:bottom w:val="single" w:sz="4" w:space="0" w:color="000000"/>
              <w:right w:val="single" w:sz="4" w:space="0" w:color="000000"/>
            </w:tcBorders>
            <w:shd w:val="clear" w:color="auto" w:fill="auto"/>
            <w:vAlign w:val="center"/>
            <w:hideMark/>
          </w:tcPr>
          <w:p w:rsidR="00DD3F15"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млн. </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рублей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73,10</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73,24</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110,35</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10. Строительство и жилищно-коммунальное хозяйство</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Объем работ, выполненных по виду экономической деятельности «Строительство» (Раздел F)</w:t>
            </w:r>
          </w:p>
        </w:tc>
        <w:tc>
          <w:tcPr>
            <w:tcW w:w="1364" w:type="dxa"/>
            <w:tcBorders>
              <w:top w:val="nil"/>
              <w:left w:val="nil"/>
              <w:bottom w:val="single" w:sz="4" w:space="0" w:color="000000"/>
              <w:right w:val="single" w:sz="4" w:space="0" w:color="000000"/>
            </w:tcBorders>
            <w:shd w:val="clear" w:color="auto" w:fill="auto"/>
            <w:vAlign w:val="center"/>
            <w:hideMark/>
          </w:tcPr>
          <w:p w:rsidR="00DD3F15"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млн.</w:t>
            </w:r>
            <w:r w:rsidR="00E25107" w:rsidRPr="00BA04AF">
              <w:rPr>
                <w:rFonts w:ascii="Times New Roman" w:eastAsia="Times New Roman" w:hAnsi="Times New Roman" w:cs="Times New Roman"/>
                <w:sz w:val="24"/>
                <w:szCs w:val="24"/>
                <w:lang w:eastAsia="ru-RU"/>
              </w:rPr>
              <w:t xml:space="preserve"> </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рублей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3 249,70</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5 241,80</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5 824,35</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Индекс производства по виду деятельности «Строительство» (Раздел F)</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 к предыдущему году</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51,3</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149,6</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105,6</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lastRenderedPageBreak/>
              <w:t>Ввод в действие жилых домов, построенных за счёт всех источников финансирования</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 общей площади</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70,07</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84,92</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90,00</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ind w:firstLineChars="200" w:firstLine="480"/>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в том числе: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Индивидуальные жилые дома, построенные населением за счет собственных и (или) кредитных средств</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 общей площади</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5,28</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1,24</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0,80</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Уровень обеспеченности населения жильем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кв. м на человека</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28,90</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30,99</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32,14</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Общая площадь ветхих и аварийных жилых помещений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42,02</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74,23</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74,23</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ind w:firstLineChars="400" w:firstLine="960"/>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в том числе: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Общая площадь аварийных жилых помещений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Ликвидировано ветхого и аварийного жилищного фонда за год</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ind w:firstLineChars="400" w:firstLine="960"/>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в том числе: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Ликвидировано аварийного жилищного фонда за год</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CF78BB"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Справочно: ветхого</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12. Труд и заработная плата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Количество созданных рабочих мест</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единица</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288</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1 077</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180</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Численность официально зарегистрированных безработных,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92</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84</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80</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Фонд начисленной заработной платы всех работников</w:t>
            </w:r>
          </w:p>
        </w:tc>
        <w:tc>
          <w:tcPr>
            <w:tcW w:w="1364" w:type="dxa"/>
            <w:tcBorders>
              <w:top w:val="nil"/>
              <w:left w:val="nil"/>
              <w:bottom w:val="single" w:sz="4" w:space="0" w:color="000000"/>
              <w:right w:val="single" w:sz="4" w:space="0" w:color="000000"/>
            </w:tcBorders>
            <w:shd w:val="clear" w:color="auto" w:fill="auto"/>
            <w:vAlign w:val="center"/>
            <w:hideMark/>
          </w:tcPr>
          <w:p w:rsidR="00DD3F15"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млн. </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рублей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7 919,5</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8 587,7</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9 686,7</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Справочно: темп роста фонда заработной платы</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 к предыдущему году</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101,5</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108,4</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112,8</w:t>
            </w:r>
          </w:p>
        </w:tc>
      </w:tr>
      <w:tr w:rsidR="00CF78BB" w:rsidRPr="00FC24A3" w:rsidTr="004665E1">
        <w:trPr>
          <w:trHeight w:val="547"/>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(по полному кругу организаций)</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DD3F15" w:rsidP="00DD3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F78BB" w:rsidRPr="00BA04AF">
              <w:rPr>
                <w:rFonts w:ascii="Times New Roman" w:eastAsia="Times New Roman" w:hAnsi="Times New Roman" w:cs="Times New Roman"/>
                <w:sz w:val="24"/>
                <w:szCs w:val="24"/>
                <w:lang w:eastAsia="ru-RU"/>
              </w:rPr>
              <w:t>убл</w:t>
            </w:r>
            <w:r>
              <w:rPr>
                <w:rFonts w:ascii="Times New Roman" w:eastAsia="Times New Roman" w:hAnsi="Times New Roman" w:cs="Times New Roman"/>
                <w:sz w:val="24"/>
                <w:szCs w:val="24"/>
                <w:lang w:eastAsia="ru-RU"/>
              </w:rPr>
              <w:t>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45 429,8</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47 500,4</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52 261,1</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 xml:space="preserve">Справочно: Среднемесячная заработная плата работников малых </w:t>
            </w:r>
            <w:r w:rsidR="007356BB" w:rsidRPr="007446EA">
              <w:rPr>
                <w:rFonts w:ascii="Times New Roman" w:eastAsia="Times New Roman" w:hAnsi="Times New Roman" w:cs="Times New Roman"/>
                <w:sz w:val="24"/>
                <w:szCs w:val="24"/>
                <w:lang w:eastAsia="ru-RU"/>
              </w:rPr>
              <w:t>предприятий</w:t>
            </w:r>
            <w:r w:rsidRPr="007446EA">
              <w:rPr>
                <w:rFonts w:ascii="Times New Roman" w:eastAsia="Times New Roman" w:hAnsi="Times New Roman" w:cs="Times New Roman"/>
                <w:sz w:val="24"/>
                <w:szCs w:val="24"/>
                <w:lang w:eastAsia="ru-RU"/>
              </w:rPr>
              <w:t xml:space="preserve"> (включая микропредприятия)</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DD3F15" w:rsidP="00DD3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F78BB" w:rsidRPr="00BA04AF">
              <w:rPr>
                <w:rFonts w:ascii="Times New Roman" w:eastAsia="Times New Roman" w:hAnsi="Times New Roman" w:cs="Times New Roman"/>
                <w:sz w:val="24"/>
                <w:szCs w:val="24"/>
                <w:lang w:eastAsia="ru-RU"/>
              </w:rPr>
              <w:t>убл</w:t>
            </w:r>
            <w:r>
              <w:rPr>
                <w:rFonts w:ascii="Times New Roman" w:eastAsia="Times New Roman" w:hAnsi="Times New Roman" w:cs="Times New Roman"/>
                <w:sz w:val="24"/>
                <w:szCs w:val="24"/>
                <w:lang w:eastAsia="ru-RU"/>
              </w:rPr>
              <w:t>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41 579,1</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43 380,1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45 060,1</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Образование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Среднемесячная номинальная начисленная заработная плата: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871690"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w:t>
            </w:r>
            <w:r w:rsidR="00CF78BB" w:rsidRPr="007446EA">
              <w:rPr>
                <w:rFonts w:ascii="Times New Roman" w:eastAsia="Times New Roman" w:hAnsi="Times New Roman" w:cs="Times New Roman"/>
                <w:sz w:val="24"/>
                <w:szCs w:val="24"/>
                <w:lang w:eastAsia="ru-RU"/>
              </w:rPr>
              <w:t>педагогических работников общеобразовательных организаций</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DD3F15" w:rsidP="00DD3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F78BB" w:rsidRPr="00BA04AF">
              <w:rPr>
                <w:rFonts w:ascii="Times New Roman" w:eastAsia="Times New Roman" w:hAnsi="Times New Roman" w:cs="Times New Roman"/>
                <w:sz w:val="24"/>
                <w:szCs w:val="24"/>
                <w:lang w:eastAsia="ru-RU"/>
              </w:rPr>
              <w:t>убл</w:t>
            </w:r>
            <w:r>
              <w:rPr>
                <w:rFonts w:ascii="Times New Roman" w:eastAsia="Times New Roman" w:hAnsi="Times New Roman" w:cs="Times New Roman"/>
                <w:sz w:val="24"/>
                <w:szCs w:val="24"/>
                <w:lang w:eastAsia="ru-RU"/>
              </w:rPr>
              <w:t>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49 805,3</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51 951,7</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53 992,5</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871690"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lastRenderedPageBreak/>
              <w:t>-</w:t>
            </w:r>
            <w:r w:rsidR="00CF78BB" w:rsidRPr="007446EA">
              <w:rPr>
                <w:rFonts w:ascii="Times New Roman" w:eastAsia="Times New Roman" w:hAnsi="Times New Roman" w:cs="Times New Roman"/>
                <w:sz w:val="24"/>
                <w:szCs w:val="24"/>
                <w:lang w:eastAsia="ru-RU"/>
              </w:rPr>
              <w:t>педагогических работников дошкольных образовательных организаций</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DD3F15" w:rsidP="00DD3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F78BB" w:rsidRPr="00BA04AF">
              <w:rPr>
                <w:rFonts w:ascii="Times New Roman" w:eastAsia="Times New Roman" w:hAnsi="Times New Roman" w:cs="Times New Roman"/>
                <w:sz w:val="24"/>
                <w:szCs w:val="24"/>
                <w:lang w:eastAsia="ru-RU"/>
              </w:rPr>
              <w:t>ублей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44 813,5</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48 175,7</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50 106,1</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871690"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w:t>
            </w:r>
            <w:r w:rsidR="00CF78BB" w:rsidRPr="007446EA">
              <w:rPr>
                <w:rFonts w:ascii="Times New Roman" w:eastAsia="Times New Roman" w:hAnsi="Times New Roman" w:cs="Times New Roman"/>
                <w:sz w:val="24"/>
                <w:szCs w:val="24"/>
                <w:lang w:eastAsia="ru-RU"/>
              </w:rPr>
              <w:t>педагогических работников организаций дополнительного образования детей</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DD3F15" w:rsidP="00DD3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F78BB" w:rsidRPr="00BA04AF">
              <w:rPr>
                <w:rFonts w:ascii="Times New Roman" w:eastAsia="Times New Roman" w:hAnsi="Times New Roman" w:cs="Times New Roman"/>
                <w:sz w:val="24"/>
                <w:szCs w:val="24"/>
                <w:lang w:eastAsia="ru-RU"/>
              </w:rPr>
              <w:t>убл</w:t>
            </w:r>
            <w:r>
              <w:rPr>
                <w:rFonts w:ascii="Times New Roman" w:eastAsia="Times New Roman" w:hAnsi="Times New Roman" w:cs="Times New Roman"/>
                <w:sz w:val="24"/>
                <w:szCs w:val="24"/>
                <w:lang w:eastAsia="ru-RU"/>
              </w:rPr>
              <w:t>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60 292,0</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66 524,4</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67 854,5</w:t>
            </w:r>
          </w:p>
        </w:tc>
      </w:tr>
      <w:tr w:rsidR="00CF78BB" w:rsidRPr="00FC24A3" w:rsidTr="004665E1">
        <w:trPr>
          <w:trHeight w:val="120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116,76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110,92</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105,09</w:t>
            </w:r>
          </w:p>
        </w:tc>
      </w:tr>
      <w:tr w:rsidR="00CF78BB" w:rsidRPr="00FC24A3" w:rsidTr="004665E1">
        <w:trPr>
          <w:trHeight w:val="207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128,3</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123,9</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117,4</w:t>
            </w:r>
          </w:p>
        </w:tc>
      </w:tr>
      <w:tr w:rsidR="00CF78BB" w:rsidRPr="00FC24A3" w:rsidTr="004665E1">
        <w:trPr>
          <w:trHeight w:val="141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104,6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105,0</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104,9</w:t>
            </w:r>
          </w:p>
        </w:tc>
      </w:tr>
      <w:tr w:rsidR="00CF78BB" w:rsidRPr="00FC24A3" w:rsidTr="004665E1">
        <w:trPr>
          <w:trHeight w:val="416"/>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124,6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129,3</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128,9</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Культура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муниципальных учреждений культуры</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DD3F15" w:rsidP="00DD3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F78BB" w:rsidRPr="00BA04AF">
              <w:rPr>
                <w:rFonts w:ascii="Times New Roman" w:eastAsia="Times New Roman" w:hAnsi="Times New Roman" w:cs="Times New Roman"/>
                <w:sz w:val="24"/>
                <w:szCs w:val="24"/>
                <w:lang w:eastAsia="ru-RU"/>
              </w:rPr>
              <w:t>убл</w:t>
            </w:r>
            <w:r>
              <w:rPr>
                <w:rFonts w:ascii="Times New Roman" w:eastAsia="Times New Roman" w:hAnsi="Times New Roman" w:cs="Times New Roman"/>
                <w:sz w:val="24"/>
                <w:szCs w:val="24"/>
                <w:lang w:eastAsia="ru-RU"/>
              </w:rPr>
              <w:t>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35 918,6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44 819,9</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46 102,3</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Отношение средней заработной платы работников учреждений культуры к средней заработной плате по Московской области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84,21</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95,70</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89,74</w:t>
            </w:r>
          </w:p>
        </w:tc>
      </w:tr>
      <w:tr w:rsidR="00CF78BB" w:rsidRPr="00FC24A3" w:rsidTr="004665E1">
        <w:trPr>
          <w:trHeight w:val="163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lastRenderedPageBreak/>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92,5</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106,9</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100,3</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14. Торговля и услуги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Обеспеченность населения площадью торговых объектов</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кв.метров на 1000 чел.</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6 719,3</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7 303,1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7 167,5</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Площадь торговых объектов предприятий розничной торговли (на конец года)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 кв. м</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293,9</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325,8</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325,9</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Оборот розничной торговли: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ind w:firstLineChars="400" w:firstLine="960"/>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в ценах соответствующих лет</w:t>
            </w:r>
          </w:p>
        </w:tc>
        <w:tc>
          <w:tcPr>
            <w:tcW w:w="1364" w:type="dxa"/>
            <w:tcBorders>
              <w:top w:val="nil"/>
              <w:left w:val="nil"/>
              <w:bottom w:val="single" w:sz="4" w:space="0" w:color="000000"/>
              <w:right w:val="single" w:sz="4" w:space="0" w:color="000000"/>
            </w:tcBorders>
            <w:shd w:val="clear" w:color="auto" w:fill="auto"/>
            <w:vAlign w:val="center"/>
            <w:hideMark/>
          </w:tcPr>
          <w:p w:rsidR="00DD3F15"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млн. </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рублей</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79 401,9</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62 366,1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71 168,1</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индекс физического объема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 к предыдущему году</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100,1</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75,1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111,7</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17. Образование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ind w:firstLineChars="200" w:firstLine="480"/>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Дошкольное образование: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9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единица</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Число мест в дошкольных муниципальных образовательных организациях</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единица</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1 370</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1 551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1 700</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Численность воспитанников дошкольных образовательных организаций в возрасте 1-7</w:t>
            </w:r>
          </w:p>
        </w:tc>
        <w:tc>
          <w:tcPr>
            <w:tcW w:w="1364" w:type="dxa"/>
            <w:tcBorders>
              <w:top w:val="nil"/>
              <w:left w:val="nil"/>
              <w:bottom w:val="single" w:sz="4" w:space="0" w:color="000000"/>
              <w:right w:val="single" w:sz="4" w:space="0" w:color="000000"/>
            </w:tcBorders>
            <w:shd w:val="clear" w:color="auto" w:fill="auto"/>
            <w:vAlign w:val="center"/>
            <w:hideMark/>
          </w:tcPr>
          <w:p w:rsidR="00DD3F15"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тыс. </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1,7</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1,8</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2,0</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Потребность в увеличении числа мест в дошкольных образовательных организациях</w:t>
            </w:r>
          </w:p>
        </w:tc>
        <w:tc>
          <w:tcPr>
            <w:tcW w:w="1364" w:type="dxa"/>
            <w:tcBorders>
              <w:top w:val="nil"/>
              <w:left w:val="nil"/>
              <w:bottom w:val="single" w:sz="4" w:space="0" w:color="000000"/>
              <w:right w:val="single" w:sz="4" w:space="0" w:color="000000"/>
            </w:tcBorders>
            <w:shd w:val="clear" w:color="auto" w:fill="auto"/>
            <w:vAlign w:val="center"/>
            <w:hideMark/>
          </w:tcPr>
          <w:p w:rsidR="00E25107"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тыс.</w:t>
            </w:r>
          </w:p>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0,1</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Общее образование: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Количество общеобразовательных муниципальных организаций</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единица</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w:t>
            </w:r>
          </w:p>
        </w:tc>
      </w:tr>
      <w:tr w:rsidR="00CF78BB" w:rsidRPr="00FC24A3" w:rsidTr="004665E1">
        <w:trPr>
          <w:trHeight w:val="141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 xml:space="preserve">Доля обучающихся в государственных (муниципальных) общеобразовательных организациях, занимающихся в одну смену, в общей численности обучающихся в </w:t>
            </w:r>
            <w:r w:rsidRPr="007446EA">
              <w:rPr>
                <w:rFonts w:ascii="Times New Roman" w:eastAsia="Times New Roman" w:hAnsi="Times New Roman" w:cs="Times New Roman"/>
                <w:sz w:val="24"/>
                <w:szCs w:val="24"/>
                <w:lang w:eastAsia="ru-RU"/>
              </w:rPr>
              <w:lastRenderedPageBreak/>
              <w:t>государственных (муниципальных) общеобразовательных организациях</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lastRenderedPageBreak/>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84,0</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84,0</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80,8</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lastRenderedPageBreak/>
              <w:t>Дополнительное образование:</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97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38,1</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65,6</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83,0</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Доля детей, привлекаемых к участию в творческих мероприятиях в сфере образования</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процент</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16,5</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82,8</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26,0</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18. Культура и туризм</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Уровень обеспеченности населения:</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AF36B5" w:rsidP="007446EA">
            <w:pPr>
              <w:spacing w:after="0" w:line="240" w:lineRule="auto"/>
              <w:ind w:firstLineChars="400" w:firstLine="960"/>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Т</w:t>
            </w:r>
            <w:r w:rsidR="00CF78BB" w:rsidRPr="007446EA">
              <w:rPr>
                <w:rFonts w:ascii="Times New Roman" w:eastAsia="Times New Roman" w:hAnsi="Times New Roman" w:cs="Times New Roman"/>
                <w:sz w:val="24"/>
                <w:szCs w:val="24"/>
                <w:lang w:eastAsia="ru-RU"/>
              </w:rPr>
              <w:t>еатрами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 на 100 тыс. населения</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общедоступными библиотеками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 на 100 тыс. населения</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6,76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6,69</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6,51</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учреждениями культурно-досугового типа</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 на 100 тыс. населения</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6,76</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6,69</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6,51</w:t>
            </w: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F137F3"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М</w:t>
            </w:r>
            <w:r w:rsidR="00CF78BB" w:rsidRPr="007446EA">
              <w:rPr>
                <w:rFonts w:ascii="Times New Roman" w:eastAsia="Times New Roman" w:hAnsi="Times New Roman" w:cs="Times New Roman"/>
                <w:sz w:val="24"/>
                <w:szCs w:val="24"/>
                <w:lang w:eastAsia="ru-RU"/>
              </w:rPr>
              <w:t>узеями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единиц на 100 тыс. населения</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w:t>
            </w: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Число детей, привлекаемых к участию в творческих мероприятиях в сфере культуры</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человек</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030C0D"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w:t>
            </w:r>
            <w:r w:rsidR="00CF78BB" w:rsidRPr="00BA04AF">
              <w:rPr>
                <w:rFonts w:ascii="Times New Roman" w:eastAsia="Times New Roman" w:hAnsi="Times New Roman" w:cs="Times New Roman"/>
                <w:sz w:val="24"/>
                <w:szCs w:val="24"/>
                <w:lang w:eastAsia="ru-RU"/>
              </w:rPr>
              <w:t>387</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030C0D">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2456</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030C0D">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2526</w:t>
            </w:r>
          </w:p>
        </w:tc>
      </w:tr>
      <w:tr w:rsidR="00CF78BB" w:rsidRPr="00FC24A3" w:rsidTr="004665E1">
        <w:trPr>
          <w:trHeight w:val="33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bCs/>
                <w:sz w:val="24"/>
                <w:szCs w:val="24"/>
                <w:lang w:eastAsia="ru-RU"/>
              </w:rPr>
            </w:pPr>
            <w:r w:rsidRPr="007446EA">
              <w:rPr>
                <w:rFonts w:ascii="Times New Roman" w:eastAsia="Times New Roman" w:hAnsi="Times New Roman" w:cs="Times New Roman"/>
                <w:bCs/>
                <w:sz w:val="24"/>
                <w:szCs w:val="24"/>
                <w:lang w:eastAsia="ru-RU"/>
              </w:rPr>
              <w:t>19. Физическая культура и спорт</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540"/>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Обеспеченность населения спортивными сооружениями: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p>
        </w:tc>
      </w:tr>
      <w:tr w:rsidR="00CF78BB"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hideMark/>
          </w:tcPr>
          <w:p w:rsidR="00CF78BB" w:rsidRPr="007446EA" w:rsidRDefault="00CF78BB"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спортивными залами</w:t>
            </w:r>
          </w:p>
        </w:tc>
        <w:tc>
          <w:tcPr>
            <w:tcW w:w="1364" w:type="dxa"/>
            <w:tcBorders>
              <w:top w:val="nil"/>
              <w:left w:val="nil"/>
              <w:bottom w:val="single" w:sz="4" w:space="0" w:color="000000"/>
              <w:right w:val="single" w:sz="4" w:space="0" w:color="000000"/>
            </w:tcBorders>
            <w:shd w:val="clear" w:color="auto" w:fill="auto"/>
            <w:vAlign w:val="center"/>
            <w:hideMark/>
          </w:tcPr>
          <w:p w:rsidR="00CF78BB" w:rsidRPr="00BA04AF" w:rsidRDefault="00CF78BB" w:rsidP="00A90041">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тыс. кв. м на 10 тыс. </w:t>
            </w:r>
            <w:r w:rsidR="00C24C5E" w:rsidRPr="00BA04AF">
              <w:rPr>
                <w:rFonts w:ascii="Times New Roman" w:eastAsia="Times New Roman" w:hAnsi="Times New Roman" w:cs="Times New Roman"/>
                <w:sz w:val="24"/>
                <w:szCs w:val="24"/>
                <w:lang w:eastAsia="ru-RU"/>
              </w:rPr>
              <w:t>населения</w:t>
            </w:r>
          </w:p>
        </w:tc>
        <w:tc>
          <w:tcPr>
            <w:tcW w:w="1613"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0,59</w:t>
            </w:r>
          </w:p>
        </w:tc>
        <w:tc>
          <w:tcPr>
            <w:tcW w:w="1559"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0,81</w:t>
            </w:r>
          </w:p>
        </w:tc>
        <w:tc>
          <w:tcPr>
            <w:tcW w:w="1950" w:type="dxa"/>
            <w:tcBorders>
              <w:top w:val="nil"/>
              <w:left w:val="nil"/>
              <w:bottom w:val="single" w:sz="4" w:space="0" w:color="000000"/>
              <w:right w:val="single" w:sz="4" w:space="0" w:color="000000"/>
            </w:tcBorders>
            <w:shd w:val="clear" w:color="auto" w:fill="auto"/>
            <w:noWrap/>
            <w:vAlign w:val="center"/>
            <w:hideMark/>
          </w:tcPr>
          <w:p w:rsidR="00CF78BB" w:rsidRPr="00BA04AF" w:rsidRDefault="00CF78BB"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0,85</w:t>
            </w:r>
          </w:p>
        </w:tc>
      </w:tr>
      <w:tr w:rsidR="00B37C66" w:rsidRPr="00FC24A3" w:rsidTr="004665E1">
        <w:trPr>
          <w:trHeight w:val="375"/>
        </w:trPr>
        <w:tc>
          <w:tcPr>
            <w:tcW w:w="3652" w:type="dxa"/>
            <w:tcBorders>
              <w:top w:val="nil"/>
              <w:left w:val="single" w:sz="4" w:space="0" w:color="000000"/>
              <w:bottom w:val="single" w:sz="4" w:space="0" w:color="000000"/>
              <w:right w:val="single" w:sz="4" w:space="0" w:color="000000"/>
            </w:tcBorders>
            <w:shd w:val="clear" w:color="auto" w:fill="auto"/>
            <w:vAlign w:val="center"/>
          </w:tcPr>
          <w:p w:rsidR="00B37C66" w:rsidRPr="007446EA" w:rsidRDefault="00B37C66"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плоскостными сооружениями</w:t>
            </w:r>
          </w:p>
        </w:tc>
        <w:tc>
          <w:tcPr>
            <w:tcW w:w="1364" w:type="dxa"/>
            <w:tcBorders>
              <w:top w:val="nil"/>
              <w:left w:val="nil"/>
              <w:bottom w:val="single" w:sz="4" w:space="0" w:color="000000"/>
              <w:right w:val="single" w:sz="4" w:space="0" w:color="000000"/>
            </w:tcBorders>
            <w:shd w:val="clear" w:color="auto" w:fill="auto"/>
            <w:vAlign w:val="center"/>
          </w:tcPr>
          <w:p w:rsidR="00B37C66" w:rsidRPr="00BA04AF" w:rsidRDefault="00B37C66" w:rsidP="00A90041">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тыс. кв. м на 10 тыс. </w:t>
            </w:r>
            <w:r w:rsidR="00C24C5E" w:rsidRPr="00BA04AF">
              <w:rPr>
                <w:rFonts w:ascii="Times New Roman" w:eastAsia="Times New Roman" w:hAnsi="Times New Roman" w:cs="Times New Roman"/>
                <w:sz w:val="24"/>
                <w:szCs w:val="24"/>
                <w:lang w:eastAsia="ru-RU"/>
              </w:rPr>
              <w:t>населения</w:t>
            </w:r>
          </w:p>
        </w:tc>
        <w:tc>
          <w:tcPr>
            <w:tcW w:w="1613" w:type="dxa"/>
            <w:tcBorders>
              <w:top w:val="nil"/>
              <w:left w:val="nil"/>
              <w:bottom w:val="single" w:sz="4" w:space="0" w:color="000000"/>
              <w:right w:val="single" w:sz="4" w:space="0" w:color="000000"/>
            </w:tcBorders>
            <w:shd w:val="clear" w:color="auto" w:fill="auto"/>
            <w:noWrap/>
            <w:vAlign w:val="center"/>
          </w:tcPr>
          <w:p w:rsidR="00B37C66" w:rsidRPr="00BA04AF" w:rsidRDefault="00B37C66"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6,30</w:t>
            </w:r>
          </w:p>
        </w:tc>
        <w:tc>
          <w:tcPr>
            <w:tcW w:w="1559" w:type="dxa"/>
            <w:tcBorders>
              <w:top w:val="nil"/>
              <w:left w:val="nil"/>
              <w:bottom w:val="single" w:sz="4" w:space="0" w:color="000000"/>
              <w:right w:val="single" w:sz="4" w:space="0" w:color="000000"/>
            </w:tcBorders>
            <w:shd w:val="clear" w:color="auto" w:fill="auto"/>
            <w:noWrap/>
            <w:vAlign w:val="center"/>
          </w:tcPr>
          <w:p w:rsidR="00B37C66" w:rsidRPr="00BA04AF" w:rsidRDefault="00B37C66"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6,23</w:t>
            </w:r>
          </w:p>
        </w:tc>
        <w:tc>
          <w:tcPr>
            <w:tcW w:w="1950" w:type="dxa"/>
            <w:tcBorders>
              <w:top w:val="nil"/>
              <w:left w:val="nil"/>
              <w:bottom w:val="single" w:sz="4" w:space="0" w:color="000000"/>
              <w:right w:val="single" w:sz="4" w:space="0" w:color="000000"/>
            </w:tcBorders>
            <w:shd w:val="clear" w:color="auto" w:fill="auto"/>
            <w:noWrap/>
            <w:vAlign w:val="center"/>
          </w:tcPr>
          <w:p w:rsidR="00B37C66" w:rsidRPr="00BA04AF" w:rsidRDefault="00B37C66"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6,39</w:t>
            </w:r>
          </w:p>
        </w:tc>
      </w:tr>
      <w:tr w:rsidR="00B37C66" w:rsidRPr="00FC24A3" w:rsidTr="004665E1">
        <w:trPr>
          <w:trHeight w:val="765"/>
        </w:trPr>
        <w:tc>
          <w:tcPr>
            <w:tcW w:w="3652" w:type="dxa"/>
            <w:tcBorders>
              <w:top w:val="nil"/>
              <w:left w:val="single" w:sz="4" w:space="0" w:color="000000"/>
              <w:bottom w:val="single" w:sz="4" w:space="0" w:color="000000"/>
              <w:right w:val="single" w:sz="4" w:space="0" w:color="000000"/>
            </w:tcBorders>
            <w:shd w:val="clear" w:color="auto" w:fill="auto"/>
            <w:vAlign w:val="center"/>
          </w:tcPr>
          <w:p w:rsidR="00B37C66" w:rsidRPr="007446EA" w:rsidRDefault="00B37C66" w:rsidP="007446EA">
            <w:pPr>
              <w:spacing w:after="0" w:line="240" w:lineRule="auto"/>
              <w:jc w:val="both"/>
              <w:rPr>
                <w:rFonts w:ascii="Times New Roman" w:eastAsia="Times New Roman" w:hAnsi="Times New Roman" w:cs="Times New Roman"/>
                <w:sz w:val="24"/>
                <w:szCs w:val="24"/>
                <w:lang w:eastAsia="ru-RU"/>
              </w:rPr>
            </w:pPr>
            <w:r w:rsidRPr="007446EA">
              <w:rPr>
                <w:rFonts w:ascii="Times New Roman" w:eastAsia="Times New Roman" w:hAnsi="Times New Roman" w:cs="Times New Roman"/>
                <w:sz w:val="24"/>
                <w:szCs w:val="24"/>
                <w:lang w:eastAsia="ru-RU"/>
              </w:rPr>
              <w:t>плавательными бассейнами</w:t>
            </w:r>
          </w:p>
        </w:tc>
        <w:tc>
          <w:tcPr>
            <w:tcW w:w="1364" w:type="dxa"/>
            <w:tcBorders>
              <w:top w:val="nil"/>
              <w:left w:val="nil"/>
              <w:bottom w:val="single" w:sz="4" w:space="0" w:color="000000"/>
              <w:right w:val="single" w:sz="4" w:space="0" w:color="000000"/>
            </w:tcBorders>
            <w:shd w:val="clear" w:color="auto" w:fill="auto"/>
            <w:vAlign w:val="center"/>
          </w:tcPr>
          <w:p w:rsidR="00B37C66" w:rsidRPr="00BA04AF" w:rsidRDefault="00B37C66" w:rsidP="00A90041">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 xml:space="preserve">кв. м зеркала воды на 10 тыс. </w:t>
            </w:r>
            <w:r w:rsidR="00C24C5E" w:rsidRPr="00BA04AF">
              <w:rPr>
                <w:rFonts w:ascii="Times New Roman" w:eastAsia="Times New Roman" w:hAnsi="Times New Roman" w:cs="Times New Roman"/>
                <w:sz w:val="24"/>
                <w:szCs w:val="24"/>
                <w:lang w:eastAsia="ru-RU"/>
              </w:rPr>
              <w:t>населения</w:t>
            </w:r>
          </w:p>
        </w:tc>
        <w:tc>
          <w:tcPr>
            <w:tcW w:w="1613" w:type="dxa"/>
            <w:tcBorders>
              <w:top w:val="nil"/>
              <w:left w:val="nil"/>
              <w:bottom w:val="single" w:sz="4" w:space="0" w:color="000000"/>
              <w:right w:val="single" w:sz="4" w:space="0" w:color="000000"/>
            </w:tcBorders>
            <w:shd w:val="clear" w:color="auto" w:fill="auto"/>
            <w:noWrap/>
            <w:vAlign w:val="center"/>
          </w:tcPr>
          <w:p w:rsidR="00B37C66" w:rsidRPr="00BA04AF" w:rsidRDefault="00B37C66"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76,66</w:t>
            </w:r>
          </w:p>
        </w:tc>
        <w:tc>
          <w:tcPr>
            <w:tcW w:w="1559" w:type="dxa"/>
            <w:tcBorders>
              <w:top w:val="nil"/>
              <w:left w:val="nil"/>
              <w:bottom w:val="single" w:sz="4" w:space="0" w:color="000000"/>
              <w:right w:val="single" w:sz="4" w:space="0" w:color="000000"/>
            </w:tcBorders>
            <w:shd w:val="clear" w:color="auto" w:fill="auto"/>
            <w:noWrap/>
            <w:vAlign w:val="center"/>
          </w:tcPr>
          <w:p w:rsidR="00B37C66" w:rsidRPr="00BA04AF" w:rsidRDefault="00B37C66"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75,78</w:t>
            </w:r>
          </w:p>
        </w:tc>
        <w:tc>
          <w:tcPr>
            <w:tcW w:w="1950" w:type="dxa"/>
            <w:tcBorders>
              <w:top w:val="nil"/>
              <w:left w:val="nil"/>
              <w:bottom w:val="single" w:sz="4" w:space="0" w:color="000000"/>
              <w:right w:val="single" w:sz="4" w:space="0" w:color="000000"/>
            </w:tcBorders>
            <w:shd w:val="clear" w:color="auto" w:fill="auto"/>
            <w:noWrap/>
            <w:vAlign w:val="center"/>
          </w:tcPr>
          <w:p w:rsidR="00B37C66" w:rsidRPr="00BA04AF" w:rsidRDefault="00B37C66" w:rsidP="00B37C66">
            <w:pPr>
              <w:spacing w:after="0" w:line="240" w:lineRule="auto"/>
              <w:jc w:val="center"/>
              <w:rPr>
                <w:rFonts w:ascii="Times New Roman" w:eastAsia="Times New Roman" w:hAnsi="Times New Roman" w:cs="Times New Roman"/>
                <w:sz w:val="24"/>
                <w:szCs w:val="24"/>
                <w:lang w:eastAsia="ru-RU"/>
              </w:rPr>
            </w:pPr>
            <w:r w:rsidRPr="00BA04AF">
              <w:rPr>
                <w:rFonts w:ascii="Times New Roman" w:eastAsia="Times New Roman" w:hAnsi="Times New Roman" w:cs="Times New Roman"/>
                <w:sz w:val="24"/>
                <w:szCs w:val="24"/>
                <w:lang w:eastAsia="ru-RU"/>
              </w:rPr>
              <w:t>73,80</w:t>
            </w:r>
          </w:p>
        </w:tc>
      </w:tr>
    </w:tbl>
    <w:p w:rsidR="00BE56BC" w:rsidRDefault="00BE56BC" w:rsidP="00A90041">
      <w:pPr>
        <w:spacing w:after="0"/>
        <w:ind w:firstLine="567"/>
        <w:jc w:val="both"/>
        <w:rPr>
          <w:rFonts w:ascii="Times New Roman" w:hAnsi="Times New Roman" w:cs="Times New Roman"/>
          <w:sz w:val="28"/>
          <w:szCs w:val="28"/>
        </w:rPr>
      </w:pPr>
    </w:p>
    <w:p w:rsidR="00482018" w:rsidRPr="00A92AC5" w:rsidRDefault="00030C0D" w:rsidP="00482018">
      <w:pPr>
        <w:tabs>
          <w:tab w:val="left" w:pos="709"/>
        </w:tabs>
        <w:spacing w:after="0" w:line="276" w:lineRule="auto"/>
        <w:jc w:val="both"/>
        <w:rPr>
          <w:rFonts w:ascii="Times New Roman" w:hAnsi="Times New Roman" w:cs="Times New Roman"/>
          <w:sz w:val="28"/>
          <w:szCs w:val="28"/>
        </w:rPr>
      </w:pPr>
      <w:r w:rsidRPr="00FC24A3">
        <w:rPr>
          <w:rFonts w:ascii="Times New Roman" w:hAnsi="Times New Roman" w:cs="Times New Roman"/>
          <w:b/>
          <w:sz w:val="28"/>
          <w:szCs w:val="28"/>
        </w:rPr>
        <w:lastRenderedPageBreak/>
        <w:tab/>
      </w:r>
      <w:r w:rsidR="00482018" w:rsidRPr="00A92AC5">
        <w:rPr>
          <w:rFonts w:ascii="Times New Roman" w:hAnsi="Times New Roman" w:cs="Times New Roman"/>
          <w:sz w:val="28"/>
          <w:szCs w:val="28"/>
        </w:rPr>
        <w:t>1.3</w:t>
      </w:r>
      <w:r w:rsidR="00482018" w:rsidRPr="00A92AC5">
        <w:rPr>
          <w:rFonts w:ascii="Times New Roman" w:hAnsi="Times New Roman" w:cs="Times New Roman"/>
          <w:sz w:val="28"/>
          <w:szCs w:val="28"/>
        </w:rPr>
        <w:tab/>
        <w:t xml:space="preserve">Количество хозяйствующих субъектов, осуществляющих предпринимательскую деятельность на территории </w:t>
      </w:r>
      <w:r w:rsidR="0024137C" w:rsidRPr="00A92AC5">
        <w:rPr>
          <w:rFonts w:ascii="Times New Roman" w:hAnsi="Times New Roman" w:cs="Times New Roman"/>
          <w:sz w:val="28"/>
          <w:szCs w:val="28"/>
        </w:rPr>
        <w:t>городского округа Котельники</w:t>
      </w:r>
      <w:r w:rsidR="00482018" w:rsidRPr="00A92AC5">
        <w:rPr>
          <w:rFonts w:ascii="Times New Roman" w:hAnsi="Times New Roman" w:cs="Times New Roman"/>
          <w:sz w:val="28"/>
          <w:szCs w:val="28"/>
        </w:rPr>
        <w:t>.</w:t>
      </w:r>
    </w:p>
    <w:p w:rsidR="004C7A00" w:rsidRPr="00FC24A3" w:rsidRDefault="004C7A00" w:rsidP="00482018">
      <w:pPr>
        <w:tabs>
          <w:tab w:val="left" w:pos="709"/>
        </w:tabs>
        <w:spacing w:after="0" w:line="276" w:lineRule="auto"/>
        <w:jc w:val="both"/>
        <w:rPr>
          <w:rFonts w:ascii="Times New Roman" w:hAnsi="Times New Roman" w:cs="Times New Roman"/>
          <w:b/>
          <w:sz w:val="28"/>
          <w:szCs w:val="28"/>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183"/>
        <w:gridCol w:w="944"/>
        <w:gridCol w:w="1041"/>
        <w:gridCol w:w="1134"/>
        <w:gridCol w:w="1482"/>
        <w:gridCol w:w="1418"/>
      </w:tblGrid>
      <w:tr w:rsidR="00482018" w:rsidRPr="00FC24A3" w:rsidTr="00A92AC5">
        <w:trPr>
          <w:trHeight w:val="804"/>
          <w:jc w:val="center"/>
        </w:trPr>
        <w:tc>
          <w:tcPr>
            <w:tcW w:w="699" w:type="dxa"/>
            <w:vMerge w:val="restart"/>
            <w:tcBorders>
              <w:top w:val="single" w:sz="4" w:space="0" w:color="auto"/>
              <w:left w:val="single" w:sz="4" w:space="0" w:color="auto"/>
              <w:right w:val="single" w:sz="4" w:space="0" w:color="auto"/>
            </w:tcBorders>
            <w:vAlign w:val="center"/>
            <w:hideMark/>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 п/п</w:t>
            </w:r>
          </w:p>
        </w:tc>
        <w:tc>
          <w:tcPr>
            <w:tcW w:w="3183" w:type="dxa"/>
            <w:vMerge w:val="restart"/>
            <w:tcBorders>
              <w:top w:val="single" w:sz="4" w:space="0" w:color="auto"/>
              <w:left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Наименование показателя</w:t>
            </w:r>
          </w:p>
        </w:tc>
        <w:tc>
          <w:tcPr>
            <w:tcW w:w="3119" w:type="dxa"/>
            <w:gridSpan w:val="3"/>
            <w:tcBorders>
              <w:top w:val="single" w:sz="4" w:space="0" w:color="auto"/>
              <w:left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Годы</w:t>
            </w:r>
          </w:p>
        </w:tc>
        <w:tc>
          <w:tcPr>
            <w:tcW w:w="2900" w:type="dxa"/>
            <w:gridSpan w:val="2"/>
            <w:vMerge w:val="restart"/>
            <w:tcBorders>
              <w:top w:val="single" w:sz="4" w:space="0" w:color="auto"/>
              <w:left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Динамика</w:t>
            </w:r>
          </w:p>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 xml:space="preserve">за </w:t>
            </w:r>
            <w:r w:rsidR="00030C0D" w:rsidRPr="00B13B92">
              <w:rPr>
                <w:rFonts w:ascii="Times New Roman" w:eastAsia="Calibri" w:hAnsi="Times New Roman" w:cs="Times New Roman"/>
                <w:sz w:val="24"/>
                <w:szCs w:val="24"/>
              </w:rPr>
              <w:t xml:space="preserve"> </w:t>
            </w:r>
            <w:r w:rsidRPr="00B13B92">
              <w:rPr>
                <w:rFonts w:ascii="Times New Roman" w:eastAsia="Calibri" w:hAnsi="Times New Roman" w:cs="Times New Roman"/>
                <w:sz w:val="24"/>
                <w:szCs w:val="24"/>
              </w:rPr>
              <w:t>2018 год, %</w:t>
            </w:r>
          </w:p>
        </w:tc>
      </w:tr>
      <w:tr w:rsidR="00482018" w:rsidRPr="00FC24A3" w:rsidTr="00C377F6">
        <w:trPr>
          <w:trHeight w:val="276"/>
          <w:jc w:val="center"/>
        </w:trPr>
        <w:tc>
          <w:tcPr>
            <w:tcW w:w="699" w:type="dxa"/>
            <w:vMerge/>
            <w:tcBorders>
              <w:top w:val="single" w:sz="4" w:space="0" w:color="auto"/>
              <w:left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p>
        </w:tc>
        <w:tc>
          <w:tcPr>
            <w:tcW w:w="3183" w:type="dxa"/>
            <w:vMerge/>
            <w:tcBorders>
              <w:top w:val="single" w:sz="4" w:space="0" w:color="auto"/>
              <w:left w:val="single" w:sz="4" w:space="0" w:color="auto"/>
              <w:right w:val="single" w:sz="4" w:space="0" w:color="auto"/>
            </w:tcBorders>
            <w:vAlign w:val="center"/>
          </w:tcPr>
          <w:p w:rsidR="00482018" w:rsidRPr="00B13B92" w:rsidRDefault="00482018" w:rsidP="00C377F6">
            <w:pPr>
              <w:spacing w:after="0" w:line="240" w:lineRule="auto"/>
              <w:jc w:val="center"/>
              <w:rPr>
                <w:rFonts w:ascii="Times New Roman" w:eastAsia="Calibri" w:hAnsi="Times New Roman" w:cs="Times New Roman"/>
                <w:sz w:val="24"/>
                <w:szCs w:val="24"/>
              </w:rPr>
            </w:pPr>
          </w:p>
        </w:tc>
        <w:tc>
          <w:tcPr>
            <w:tcW w:w="944" w:type="dxa"/>
            <w:vMerge w:val="restart"/>
            <w:tcBorders>
              <w:top w:val="single" w:sz="4" w:space="0" w:color="auto"/>
              <w:left w:val="single" w:sz="4" w:space="0" w:color="auto"/>
              <w:right w:val="single" w:sz="4" w:space="0" w:color="auto"/>
            </w:tcBorders>
            <w:vAlign w:val="center"/>
          </w:tcPr>
          <w:p w:rsidR="00482018" w:rsidRPr="00B13B92" w:rsidRDefault="00482018" w:rsidP="00C377F6">
            <w:pPr>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2016 год</w:t>
            </w:r>
          </w:p>
        </w:tc>
        <w:tc>
          <w:tcPr>
            <w:tcW w:w="1041" w:type="dxa"/>
            <w:vMerge w:val="restart"/>
            <w:tcBorders>
              <w:top w:val="single" w:sz="4" w:space="0" w:color="auto"/>
              <w:left w:val="single" w:sz="4" w:space="0" w:color="auto"/>
              <w:right w:val="single" w:sz="4" w:space="0" w:color="auto"/>
            </w:tcBorders>
            <w:vAlign w:val="center"/>
          </w:tcPr>
          <w:p w:rsidR="00482018" w:rsidRPr="00B13B92" w:rsidRDefault="00482018" w:rsidP="00C377F6">
            <w:pPr>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2017 год</w:t>
            </w:r>
          </w:p>
        </w:tc>
        <w:tc>
          <w:tcPr>
            <w:tcW w:w="1134" w:type="dxa"/>
            <w:vMerge w:val="restart"/>
            <w:tcBorders>
              <w:top w:val="single" w:sz="4" w:space="0" w:color="auto"/>
              <w:left w:val="single" w:sz="4" w:space="0" w:color="auto"/>
              <w:right w:val="single" w:sz="4" w:space="0" w:color="auto"/>
            </w:tcBorders>
            <w:vAlign w:val="center"/>
          </w:tcPr>
          <w:p w:rsidR="00482018" w:rsidRPr="00B13B92" w:rsidRDefault="00482018" w:rsidP="00C377F6">
            <w:pPr>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2018</w:t>
            </w:r>
          </w:p>
          <w:p w:rsidR="00482018" w:rsidRPr="00B13B92" w:rsidRDefault="00607A43" w:rsidP="00C377F6">
            <w:pPr>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г</w:t>
            </w:r>
            <w:r w:rsidR="00482018" w:rsidRPr="00B13B92">
              <w:rPr>
                <w:rFonts w:ascii="Times New Roman" w:eastAsia="Calibri" w:hAnsi="Times New Roman" w:cs="Times New Roman"/>
                <w:sz w:val="24"/>
                <w:szCs w:val="24"/>
              </w:rPr>
              <w:t>од</w:t>
            </w:r>
            <w:r w:rsidRPr="00B13B92">
              <w:rPr>
                <w:rFonts w:ascii="Times New Roman" w:eastAsia="Calibri" w:hAnsi="Times New Roman" w:cs="Times New Roman"/>
                <w:sz w:val="24"/>
                <w:szCs w:val="24"/>
              </w:rPr>
              <w:t xml:space="preserve"> </w:t>
            </w:r>
          </w:p>
        </w:tc>
        <w:tc>
          <w:tcPr>
            <w:tcW w:w="2900" w:type="dxa"/>
            <w:gridSpan w:val="2"/>
            <w:vMerge/>
            <w:tcBorders>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p>
        </w:tc>
      </w:tr>
      <w:tr w:rsidR="00482018" w:rsidRPr="00FC24A3" w:rsidTr="00030C0D">
        <w:trPr>
          <w:trHeight w:val="547"/>
          <w:jc w:val="center"/>
        </w:trPr>
        <w:tc>
          <w:tcPr>
            <w:tcW w:w="699" w:type="dxa"/>
            <w:vMerge/>
            <w:tcBorders>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both"/>
              <w:rPr>
                <w:rFonts w:ascii="Times New Roman" w:eastAsia="Calibri" w:hAnsi="Times New Roman" w:cs="Times New Roman"/>
                <w:sz w:val="24"/>
                <w:szCs w:val="24"/>
              </w:rPr>
            </w:pPr>
          </w:p>
        </w:tc>
        <w:tc>
          <w:tcPr>
            <w:tcW w:w="3183" w:type="dxa"/>
            <w:vMerge/>
            <w:tcBorders>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both"/>
              <w:rPr>
                <w:rFonts w:ascii="Times New Roman" w:eastAsia="Calibri" w:hAnsi="Times New Roman" w:cs="Times New Roman"/>
                <w:sz w:val="24"/>
                <w:szCs w:val="24"/>
              </w:rPr>
            </w:pPr>
          </w:p>
        </w:tc>
        <w:tc>
          <w:tcPr>
            <w:tcW w:w="944" w:type="dxa"/>
            <w:vMerge/>
            <w:tcBorders>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both"/>
              <w:rPr>
                <w:rFonts w:ascii="Times New Roman" w:eastAsia="Calibri" w:hAnsi="Times New Roman" w:cs="Times New Roman"/>
                <w:sz w:val="24"/>
                <w:szCs w:val="24"/>
              </w:rPr>
            </w:pPr>
          </w:p>
        </w:tc>
        <w:tc>
          <w:tcPr>
            <w:tcW w:w="1041" w:type="dxa"/>
            <w:vMerge/>
            <w:tcBorders>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both"/>
              <w:rPr>
                <w:rFonts w:ascii="Times New Roman" w:eastAsia="Calibri"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к 2016 году</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к 2017 году</w:t>
            </w:r>
          </w:p>
        </w:tc>
      </w:tr>
      <w:tr w:rsidR="00482018" w:rsidRPr="00FC24A3" w:rsidTr="00B13B92">
        <w:trPr>
          <w:trHeight w:val="862"/>
          <w:jc w:val="center"/>
        </w:trPr>
        <w:tc>
          <w:tcPr>
            <w:tcW w:w="699" w:type="dxa"/>
            <w:vMerge w:val="restart"/>
            <w:tcBorders>
              <w:top w:val="single" w:sz="4" w:space="0" w:color="auto"/>
              <w:left w:val="single" w:sz="4" w:space="0" w:color="auto"/>
              <w:right w:val="single" w:sz="4" w:space="0" w:color="auto"/>
            </w:tcBorders>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w:t>
            </w:r>
          </w:p>
        </w:tc>
        <w:tc>
          <w:tcPr>
            <w:tcW w:w="3183" w:type="dxa"/>
            <w:tcBorders>
              <w:top w:val="single" w:sz="4" w:space="0" w:color="auto"/>
              <w:left w:val="single" w:sz="4" w:space="0" w:color="auto"/>
              <w:bottom w:val="single" w:sz="4" w:space="0" w:color="auto"/>
              <w:right w:val="single" w:sz="4" w:space="0" w:color="auto"/>
            </w:tcBorders>
          </w:tcPr>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 xml:space="preserve">Количество хозяйствующих субъектов, единиц, </w:t>
            </w:r>
          </w:p>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в том числе:</w:t>
            </w:r>
          </w:p>
        </w:tc>
        <w:tc>
          <w:tcPr>
            <w:tcW w:w="944" w:type="dxa"/>
            <w:tcBorders>
              <w:top w:val="single" w:sz="4" w:space="0" w:color="auto"/>
              <w:left w:val="single" w:sz="4" w:space="0" w:color="auto"/>
              <w:bottom w:val="single" w:sz="4" w:space="0" w:color="auto"/>
              <w:right w:val="single" w:sz="4" w:space="0" w:color="auto"/>
            </w:tcBorders>
            <w:vAlign w:val="center"/>
          </w:tcPr>
          <w:p w:rsidR="00482018" w:rsidRPr="00B13B92" w:rsidRDefault="00E830FE"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w:t>
            </w:r>
            <w:r w:rsidR="00482018" w:rsidRPr="00B13B92">
              <w:rPr>
                <w:rFonts w:ascii="Times New Roman" w:eastAsia="Calibri" w:hAnsi="Times New Roman" w:cs="Times New Roman"/>
                <w:sz w:val="24"/>
                <w:szCs w:val="24"/>
              </w:rPr>
              <w:t>794</w:t>
            </w:r>
          </w:p>
        </w:tc>
        <w:tc>
          <w:tcPr>
            <w:tcW w:w="1041"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2169</w:t>
            </w:r>
          </w:p>
        </w:tc>
        <w:tc>
          <w:tcPr>
            <w:tcW w:w="1134"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2305</w:t>
            </w: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+20,1</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+28,5</w:t>
            </w:r>
          </w:p>
        </w:tc>
      </w:tr>
      <w:tr w:rsidR="00482018" w:rsidRPr="00FC24A3" w:rsidTr="00B13B92">
        <w:trPr>
          <w:trHeight w:val="549"/>
          <w:jc w:val="center"/>
        </w:trPr>
        <w:tc>
          <w:tcPr>
            <w:tcW w:w="699" w:type="dxa"/>
            <w:vMerge/>
            <w:tcBorders>
              <w:left w:val="single" w:sz="4" w:space="0" w:color="auto"/>
              <w:right w:val="single" w:sz="4" w:space="0" w:color="auto"/>
            </w:tcBorders>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p>
        </w:tc>
        <w:tc>
          <w:tcPr>
            <w:tcW w:w="3183" w:type="dxa"/>
            <w:tcBorders>
              <w:top w:val="single" w:sz="4" w:space="0" w:color="auto"/>
              <w:left w:val="single" w:sz="4" w:space="0" w:color="auto"/>
              <w:bottom w:val="single" w:sz="4" w:space="0" w:color="auto"/>
              <w:right w:val="single" w:sz="4" w:space="0" w:color="auto"/>
            </w:tcBorders>
          </w:tcPr>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Юридических лиц</w:t>
            </w:r>
          </w:p>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в том числе:</w:t>
            </w:r>
          </w:p>
        </w:tc>
        <w:tc>
          <w:tcPr>
            <w:tcW w:w="944"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938</w:t>
            </w:r>
          </w:p>
        </w:tc>
        <w:tc>
          <w:tcPr>
            <w:tcW w:w="1041" w:type="dxa"/>
            <w:tcBorders>
              <w:top w:val="single" w:sz="4" w:space="0" w:color="auto"/>
              <w:left w:val="single" w:sz="4" w:space="0" w:color="auto"/>
              <w:bottom w:val="single" w:sz="4" w:space="0" w:color="auto"/>
              <w:right w:val="single" w:sz="4" w:space="0" w:color="auto"/>
            </w:tcBorders>
            <w:vAlign w:val="center"/>
          </w:tcPr>
          <w:p w:rsidR="00482018" w:rsidRPr="00B13B92" w:rsidRDefault="00E830FE"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1039</w:t>
            </w:r>
          </w:p>
        </w:tc>
        <w:tc>
          <w:tcPr>
            <w:tcW w:w="1134" w:type="dxa"/>
            <w:tcBorders>
              <w:top w:val="single" w:sz="4" w:space="0" w:color="auto"/>
              <w:left w:val="single" w:sz="4" w:space="0" w:color="auto"/>
              <w:bottom w:val="single" w:sz="4" w:space="0" w:color="auto"/>
              <w:right w:val="single" w:sz="4" w:space="0" w:color="auto"/>
            </w:tcBorders>
            <w:vAlign w:val="center"/>
          </w:tcPr>
          <w:p w:rsidR="00482018" w:rsidRPr="00B13B92" w:rsidRDefault="00E830FE"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1074</w:t>
            </w: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+10,1</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+14,5</w:t>
            </w:r>
          </w:p>
        </w:tc>
      </w:tr>
      <w:tr w:rsidR="00B94EDF" w:rsidRPr="00FC24A3" w:rsidTr="00B13B92">
        <w:trPr>
          <w:jc w:val="center"/>
        </w:trPr>
        <w:tc>
          <w:tcPr>
            <w:tcW w:w="699" w:type="dxa"/>
            <w:vMerge/>
            <w:tcBorders>
              <w:left w:val="single" w:sz="4" w:space="0" w:color="auto"/>
              <w:right w:val="single" w:sz="4" w:space="0" w:color="auto"/>
            </w:tcBorders>
          </w:tcPr>
          <w:p w:rsidR="00B94EDF" w:rsidRPr="00B13B92" w:rsidRDefault="00B94EDF" w:rsidP="00C377F6">
            <w:pPr>
              <w:widowControl w:val="0"/>
              <w:spacing w:after="0" w:line="240" w:lineRule="auto"/>
              <w:jc w:val="center"/>
              <w:rPr>
                <w:rFonts w:ascii="Times New Roman" w:eastAsia="Calibri" w:hAnsi="Times New Roman" w:cs="Times New Roman"/>
                <w:sz w:val="24"/>
                <w:szCs w:val="24"/>
              </w:rPr>
            </w:pPr>
          </w:p>
        </w:tc>
        <w:tc>
          <w:tcPr>
            <w:tcW w:w="3183" w:type="dxa"/>
            <w:tcBorders>
              <w:top w:val="single" w:sz="4" w:space="0" w:color="auto"/>
              <w:left w:val="single" w:sz="4" w:space="0" w:color="auto"/>
              <w:bottom w:val="single" w:sz="4" w:space="0" w:color="auto"/>
              <w:right w:val="single" w:sz="4" w:space="0" w:color="auto"/>
            </w:tcBorders>
          </w:tcPr>
          <w:p w:rsidR="00B94EDF" w:rsidRPr="00B13B92" w:rsidRDefault="00B94EDF"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вновь созданных</w:t>
            </w:r>
          </w:p>
        </w:tc>
        <w:tc>
          <w:tcPr>
            <w:tcW w:w="944" w:type="dxa"/>
            <w:tcBorders>
              <w:top w:val="single" w:sz="4" w:space="0" w:color="auto"/>
              <w:left w:val="single" w:sz="4" w:space="0" w:color="auto"/>
              <w:bottom w:val="single" w:sz="4" w:space="0" w:color="auto"/>
              <w:right w:val="single" w:sz="4" w:space="0" w:color="auto"/>
            </w:tcBorders>
            <w:vAlign w:val="center"/>
          </w:tcPr>
          <w:p w:rsidR="00B94EDF" w:rsidRPr="00B13B92" w:rsidRDefault="00AF446F" w:rsidP="00C377F6">
            <w:pPr>
              <w:widowControl w:val="0"/>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97</w:t>
            </w:r>
          </w:p>
        </w:tc>
        <w:tc>
          <w:tcPr>
            <w:tcW w:w="1041" w:type="dxa"/>
            <w:tcBorders>
              <w:top w:val="single" w:sz="4" w:space="0" w:color="auto"/>
              <w:left w:val="single" w:sz="4" w:space="0" w:color="auto"/>
              <w:bottom w:val="single" w:sz="4" w:space="0" w:color="auto"/>
              <w:right w:val="single" w:sz="4" w:space="0" w:color="auto"/>
            </w:tcBorders>
            <w:vAlign w:val="center"/>
          </w:tcPr>
          <w:p w:rsidR="00B94EDF" w:rsidRPr="00B13B92" w:rsidRDefault="00CB0969" w:rsidP="00C377F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vAlign w:val="center"/>
          </w:tcPr>
          <w:p w:rsidR="00B94EDF" w:rsidRPr="00B13B92" w:rsidRDefault="00B94EDF" w:rsidP="00C377F6">
            <w:pPr>
              <w:widowControl w:val="0"/>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63</w:t>
            </w:r>
          </w:p>
        </w:tc>
        <w:tc>
          <w:tcPr>
            <w:tcW w:w="1482" w:type="dxa"/>
            <w:tcBorders>
              <w:top w:val="single" w:sz="4" w:space="0" w:color="auto"/>
              <w:left w:val="single" w:sz="4" w:space="0" w:color="auto"/>
              <w:bottom w:val="single" w:sz="4" w:space="0" w:color="auto"/>
              <w:right w:val="single" w:sz="4" w:space="0" w:color="auto"/>
            </w:tcBorders>
            <w:vAlign w:val="center"/>
          </w:tcPr>
          <w:p w:rsidR="00B94EDF" w:rsidRPr="00B13B92" w:rsidRDefault="004E1258" w:rsidP="00C377F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w:t>
            </w:r>
          </w:p>
        </w:tc>
        <w:tc>
          <w:tcPr>
            <w:tcW w:w="1418" w:type="dxa"/>
            <w:tcBorders>
              <w:top w:val="single" w:sz="4" w:space="0" w:color="auto"/>
              <w:left w:val="single" w:sz="4" w:space="0" w:color="auto"/>
              <w:bottom w:val="single" w:sz="4" w:space="0" w:color="auto"/>
              <w:right w:val="single" w:sz="4" w:space="0" w:color="auto"/>
            </w:tcBorders>
            <w:vAlign w:val="center"/>
          </w:tcPr>
          <w:p w:rsidR="00B94EDF" w:rsidRPr="00B13B92" w:rsidRDefault="00AF446F"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r w:rsidR="004E1258">
              <w:rPr>
                <w:rFonts w:ascii="Times New Roman" w:eastAsia="Calibri" w:hAnsi="Times New Roman" w:cs="Times New Roman"/>
                <w:sz w:val="24"/>
                <w:szCs w:val="24"/>
              </w:rPr>
              <w:t>45,7</w:t>
            </w:r>
          </w:p>
        </w:tc>
      </w:tr>
      <w:tr w:rsidR="00E367A4" w:rsidRPr="00FC24A3" w:rsidTr="00B13B92">
        <w:trPr>
          <w:jc w:val="center"/>
        </w:trPr>
        <w:tc>
          <w:tcPr>
            <w:tcW w:w="699" w:type="dxa"/>
            <w:vMerge/>
            <w:tcBorders>
              <w:left w:val="single" w:sz="4" w:space="0" w:color="auto"/>
              <w:right w:val="single" w:sz="4" w:space="0" w:color="auto"/>
            </w:tcBorders>
          </w:tcPr>
          <w:p w:rsidR="00E367A4" w:rsidRPr="00B13B92" w:rsidRDefault="00E367A4" w:rsidP="00C377F6">
            <w:pPr>
              <w:widowControl w:val="0"/>
              <w:spacing w:after="0" w:line="240" w:lineRule="auto"/>
              <w:jc w:val="center"/>
              <w:rPr>
                <w:rFonts w:ascii="Times New Roman" w:eastAsia="Calibri" w:hAnsi="Times New Roman" w:cs="Times New Roman"/>
                <w:sz w:val="24"/>
                <w:szCs w:val="24"/>
              </w:rPr>
            </w:pPr>
          </w:p>
        </w:tc>
        <w:tc>
          <w:tcPr>
            <w:tcW w:w="3183" w:type="dxa"/>
            <w:tcBorders>
              <w:top w:val="single" w:sz="4" w:space="0" w:color="auto"/>
              <w:left w:val="single" w:sz="4" w:space="0" w:color="auto"/>
              <w:bottom w:val="single" w:sz="4" w:space="0" w:color="auto"/>
              <w:right w:val="single" w:sz="4" w:space="0" w:color="auto"/>
            </w:tcBorders>
          </w:tcPr>
          <w:p w:rsidR="00E367A4" w:rsidRPr="00B13B92" w:rsidRDefault="00E367A4"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Прекратили  деятельность</w:t>
            </w:r>
          </w:p>
        </w:tc>
        <w:tc>
          <w:tcPr>
            <w:tcW w:w="944" w:type="dxa"/>
            <w:tcBorders>
              <w:top w:val="single" w:sz="4" w:space="0" w:color="auto"/>
              <w:left w:val="single" w:sz="4" w:space="0" w:color="auto"/>
              <w:bottom w:val="single" w:sz="4" w:space="0" w:color="auto"/>
              <w:right w:val="single" w:sz="4" w:space="0" w:color="auto"/>
            </w:tcBorders>
            <w:vAlign w:val="center"/>
          </w:tcPr>
          <w:p w:rsidR="00E367A4" w:rsidRPr="00B13B92" w:rsidRDefault="004665E1" w:rsidP="00C377F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E367A4" w:rsidRPr="00B13B92" w:rsidRDefault="00CB0969" w:rsidP="00C377F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E367A4" w:rsidRPr="00B13B92" w:rsidRDefault="00A92AC5" w:rsidP="00C377F6">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482" w:type="dxa"/>
            <w:tcBorders>
              <w:top w:val="single" w:sz="4" w:space="0" w:color="auto"/>
              <w:left w:val="single" w:sz="4" w:space="0" w:color="auto"/>
              <w:bottom w:val="single" w:sz="4" w:space="0" w:color="auto"/>
              <w:right w:val="single" w:sz="4" w:space="0" w:color="auto"/>
            </w:tcBorders>
            <w:vAlign w:val="center"/>
          </w:tcPr>
          <w:p w:rsidR="00E367A4" w:rsidRPr="00B13B92" w:rsidRDefault="004665E1" w:rsidP="00C377F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367A4" w:rsidRPr="00B13B92" w:rsidRDefault="004E1258" w:rsidP="00C377F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+86,7</w:t>
            </w:r>
            <w:r w:rsidR="004665E1">
              <w:rPr>
                <w:rFonts w:ascii="Times New Roman" w:eastAsia="Calibri" w:hAnsi="Times New Roman" w:cs="Times New Roman"/>
                <w:sz w:val="24"/>
                <w:szCs w:val="24"/>
              </w:rPr>
              <w:t>-</w:t>
            </w:r>
          </w:p>
        </w:tc>
      </w:tr>
      <w:tr w:rsidR="00482018" w:rsidRPr="00FC24A3" w:rsidTr="00B13B92">
        <w:trPr>
          <w:jc w:val="center"/>
        </w:trPr>
        <w:tc>
          <w:tcPr>
            <w:tcW w:w="699" w:type="dxa"/>
            <w:vMerge/>
            <w:tcBorders>
              <w:left w:val="single" w:sz="4" w:space="0" w:color="auto"/>
              <w:right w:val="single" w:sz="4" w:space="0" w:color="auto"/>
            </w:tcBorders>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p>
        </w:tc>
        <w:tc>
          <w:tcPr>
            <w:tcW w:w="3183" w:type="dxa"/>
            <w:tcBorders>
              <w:top w:val="single" w:sz="4" w:space="0" w:color="auto"/>
              <w:left w:val="single" w:sz="4" w:space="0" w:color="auto"/>
              <w:bottom w:val="single" w:sz="4" w:space="0" w:color="auto"/>
              <w:right w:val="single" w:sz="4" w:space="0" w:color="auto"/>
            </w:tcBorders>
          </w:tcPr>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Индивидуальных предпринимателей</w:t>
            </w:r>
          </w:p>
        </w:tc>
        <w:tc>
          <w:tcPr>
            <w:tcW w:w="944"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856</w:t>
            </w:r>
          </w:p>
        </w:tc>
        <w:tc>
          <w:tcPr>
            <w:tcW w:w="1041" w:type="dxa"/>
            <w:tcBorders>
              <w:top w:val="single" w:sz="4" w:space="0" w:color="auto"/>
              <w:left w:val="single" w:sz="4" w:space="0" w:color="auto"/>
              <w:bottom w:val="single" w:sz="4" w:space="0" w:color="auto"/>
              <w:right w:val="single" w:sz="4" w:space="0" w:color="auto"/>
            </w:tcBorders>
            <w:vAlign w:val="center"/>
          </w:tcPr>
          <w:p w:rsidR="00482018" w:rsidRPr="00B13B92" w:rsidRDefault="00E830FE" w:rsidP="00C377F6">
            <w:pPr>
              <w:widowControl w:val="0"/>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1130</w:t>
            </w:r>
          </w:p>
        </w:tc>
        <w:tc>
          <w:tcPr>
            <w:tcW w:w="1134"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contextualSpacing/>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1231</w:t>
            </w: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+32,1</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A037A1"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+43,8</w:t>
            </w:r>
          </w:p>
        </w:tc>
      </w:tr>
      <w:tr w:rsidR="00482018" w:rsidRPr="00FC24A3" w:rsidTr="00B13B92">
        <w:trPr>
          <w:jc w:val="center"/>
        </w:trPr>
        <w:tc>
          <w:tcPr>
            <w:tcW w:w="699" w:type="dxa"/>
            <w:tcBorders>
              <w:left w:val="single" w:sz="4" w:space="0" w:color="auto"/>
              <w:right w:val="single" w:sz="4" w:space="0" w:color="auto"/>
            </w:tcBorders>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2.</w:t>
            </w:r>
          </w:p>
        </w:tc>
        <w:tc>
          <w:tcPr>
            <w:tcW w:w="3183" w:type="dxa"/>
            <w:tcBorders>
              <w:top w:val="single" w:sz="4" w:space="0" w:color="auto"/>
              <w:left w:val="single" w:sz="4" w:space="0" w:color="auto"/>
              <w:bottom w:val="single" w:sz="4" w:space="0" w:color="auto"/>
              <w:right w:val="single" w:sz="4" w:space="0" w:color="auto"/>
            </w:tcBorders>
          </w:tcPr>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Количество и отраслевая принадлежность крупных предприятий, единиц</w:t>
            </w:r>
          </w:p>
        </w:tc>
        <w:tc>
          <w:tcPr>
            <w:tcW w:w="944"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198</w:t>
            </w:r>
          </w:p>
        </w:tc>
        <w:tc>
          <w:tcPr>
            <w:tcW w:w="1041"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195</w:t>
            </w:r>
          </w:p>
        </w:tc>
        <w:tc>
          <w:tcPr>
            <w:tcW w:w="1134"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199</w:t>
            </w: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+0,5</w:t>
            </w:r>
          </w:p>
        </w:tc>
      </w:tr>
      <w:tr w:rsidR="00E367A4" w:rsidRPr="00FC24A3" w:rsidTr="00030C0D">
        <w:trPr>
          <w:jc w:val="center"/>
        </w:trPr>
        <w:tc>
          <w:tcPr>
            <w:tcW w:w="699" w:type="dxa"/>
            <w:tcBorders>
              <w:left w:val="single" w:sz="4" w:space="0" w:color="auto"/>
              <w:right w:val="single" w:sz="4" w:space="0" w:color="auto"/>
            </w:tcBorders>
          </w:tcPr>
          <w:p w:rsidR="00E367A4" w:rsidRPr="00B13B92" w:rsidRDefault="00030C0D"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3.</w:t>
            </w:r>
          </w:p>
        </w:tc>
        <w:tc>
          <w:tcPr>
            <w:tcW w:w="3183" w:type="dxa"/>
            <w:tcBorders>
              <w:top w:val="single" w:sz="4" w:space="0" w:color="auto"/>
              <w:left w:val="single" w:sz="4" w:space="0" w:color="auto"/>
              <w:bottom w:val="single" w:sz="4" w:space="0" w:color="auto"/>
              <w:right w:val="single" w:sz="4" w:space="0" w:color="auto"/>
            </w:tcBorders>
          </w:tcPr>
          <w:p w:rsidR="00E367A4" w:rsidRPr="00B13B92" w:rsidRDefault="00E367A4"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 xml:space="preserve">Личных подсобных хозяйств </w:t>
            </w:r>
          </w:p>
        </w:tc>
        <w:tc>
          <w:tcPr>
            <w:tcW w:w="944" w:type="dxa"/>
            <w:tcBorders>
              <w:top w:val="single" w:sz="4" w:space="0" w:color="auto"/>
              <w:left w:val="single" w:sz="4" w:space="0" w:color="auto"/>
              <w:bottom w:val="single" w:sz="4" w:space="0" w:color="auto"/>
              <w:right w:val="single" w:sz="4" w:space="0" w:color="auto"/>
            </w:tcBorders>
            <w:vAlign w:val="center"/>
          </w:tcPr>
          <w:p w:rsidR="00E367A4" w:rsidRPr="00B13B92" w:rsidRDefault="00E367A4"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E367A4" w:rsidRPr="00B13B92" w:rsidRDefault="00E367A4"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367A4" w:rsidRPr="00B13B92" w:rsidRDefault="00E367A4"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p>
        </w:tc>
        <w:tc>
          <w:tcPr>
            <w:tcW w:w="1482" w:type="dxa"/>
            <w:tcBorders>
              <w:top w:val="single" w:sz="4" w:space="0" w:color="auto"/>
              <w:left w:val="single" w:sz="4" w:space="0" w:color="auto"/>
              <w:bottom w:val="single" w:sz="4" w:space="0" w:color="auto"/>
              <w:right w:val="single" w:sz="4" w:space="0" w:color="auto"/>
            </w:tcBorders>
            <w:vAlign w:val="center"/>
          </w:tcPr>
          <w:p w:rsidR="00E367A4" w:rsidRPr="00B13B92" w:rsidRDefault="00E367A4"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367A4" w:rsidRPr="00B13B92" w:rsidRDefault="00E367A4"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p>
        </w:tc>
      </w:tr>
      <w:tr w:rsidR="00482018" w:rsidRPr="00FC24A3" w:rsidTr="00030C0D">
        <w:trPr>
          <w:trHeight w:val="663"/>
          <w:jc w:val="center"/>
        </w:trPr>
        <w:tc>
          <w:tcPr>
            <w:tcW w:w="699" w:type="dxa"/>
            <w:tcBorders>
              <w:left w:val="single" w:sz="4" w:space="0" w:color="auto"/>
              <w:right w:val="single" w:sz="4" w:space="0" w:color="auto"/>
            </w:tcBorders>
          </w:tcPr>
          <w:p w:rsidR="00482018" w:rsidRPr="00B13B92" w:rsidRDefault="00030C0D"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4.</w:t>
            </w:r>
          </w:p>
        </w:tc>
        <w:tc>
          <w:tcPr>
            <w:tcW w:w="3183" w:type="dxa"/>
            <w:tcBorders>
              <w:top w:val="single" w:sz="4" w:space="0" w:color="auto"/>
              <w:left w:val="single" w:sz="4" w:space="0" w:color="auto"/>
              <w:bottom w:val="single" w:sz="4" w:space="0" w:color="auto"/>
              <w:right w:val="single" w:sz="4" w:space="0" w:color="auto"/>
            </w:tcBorders>
          </w:tcPr>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Количество субъектов малого и среднего бизнеса, единиц</w:t>
            </w:r>
          </w:p>
        </w:tc>
        <w:tc>
          <w:tcPr>
            <w:tcW w:w="944"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740</w:t>
            </w:r>
          </w:p>
        </w:tc>
        <w:tc>
          <w:tcPr>
            <w:tcW w:w="1041"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844</w:t>
            </w:r>
          </w:p>
        </w:tc>
        <w:tc>
          <w:tcPr>
            <w:tcW w:w="1134"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875</w:t>
            </w: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+14,1</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CF4507"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+18,3</w:t>
            </w:r>
          </w:p>
        </w:tc>
      </w:tr>
      <w:tr w:rsidR="00482018" w:rsidRPr="00FC24A3" w:rsidTr="00B13B92">
        <w:trPr>
          <w:trHeight w:val="879"/>
          <w:jc w:val="center"/>
        </w:trPr>
        <w:tc>
          <w:tcPr>
            <w:tcW w:w="699" w:type="dxa"/>
            <w:tcBorders>
              <w:top w:val="single" w:sz="4" w:space="0" w:color="auto"/>
              <w:left w:val="single" w:sz="4" w:space="0" w:color="auto"/>
              <w:bottom w:val="single" w:sz="4" w:space="0" w:color="auto"/>
              <w:right w:val="single" w:sz="4" w:space="0" w:color="auto"/>
            </w:tcBorders>
            <w:hideMark/>
          </w:tcPr>
          <w:p w:rsidR="00482018" w:rsidRPr="00B13B92" w:rsidRDefault="00030C0D"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5.</w:t>
            </w:r>
          </w:p>
        </w:tc>
        <w:tc>
          <w:tcPr>
            <w:tcW w:w="3183" w:type="dxa"/>
            <w:tcBorders>
              <w:top w:val="single" w:sz="4" w:space="0" w:color="auto"/>
              <w:left w:val="single" w:sz="4" w:space="0" w:color="auto"/>
              <w:bottom w:val="single" w:sz="4" w:space="0" w:color="auto"/>
              <w:right w:val="single" w:sz="4" w:space="0" w:color="auto"/>
            </w:tcBorders>
            <w:hideMark/>
          </w:tcPr>
          <w:p w:rsidR="00482018" w:rsidRPr="00B13B92" w:rsidRDefault="00482018" w:rsidP="00C377F6">
            <w:pPr>
              <w:widowControl w:val="0"/>
              <w:spacing w:after="0" w:line="240" w:lineRule="auto"/>
              <w:contextualSpacing/>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Численность работников, занятых на предприятиях малого бизнеса, человек</w:t>
            </w:r>
          </w:p>
        </w:tc>
        <w:tc>
          <w:tcPr>
            <w:tcW w:w="944"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spacing w:after="0" w:line="240" w:lineRule="auto"/>
              <w:jc w:val="center"/>
              <w:rPr>
                <w:rFonts w:ascii="Times New Roman" w:eastAsia="Times New Roman" w:hAnsi="Times New Roman" w:cs="Times New Roman"/>
                <w:sz w:val="24"/>
                <w:szCs w:val="24"/>
                <w:lang w:eastAsia="ru-RU"/>
              </w:rPr>
            </w:pPr>
            <w:r w:rsidRPr="00B13B92">
              <w:rPr>
                <w:rFonts w:ascii="Times New Roman" w:eastAsia="Times New Roman" w:hAnsi="Times New Roman" w:cs="Times New Roman"/>
                <w:sz w:val="24"/>
                <w:szCs w:val="24"/>
                <w:lang w:eastAsia="ru-RU"/>
              </w:rPr>
              <w:t>2 951</w:t>
            </w:r>
          </w:p>
        </w:tc>
        <w:tc>
          <w:tcPr>
            <w:tcW w:w="1041"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spacing w:after="0" w:line="240" w:lineRule="auto"/>
              <w:jc w:val="center"/>
              <w:rPr>
                <w:rFonts w:ascii="Times New Roman" w:eastAsia="Times New Roman" w:hAnsi="Times New Roman" w:cs="Times New Roman"/>
                <w:sz w:val="24"/>
                <w:szCs w:val="24"/>
                <w:lang w:eastAsia="ru-RU"/>
              </w:rPr>
            </w:pPr>
            <w:r w:rsidRPr="00B13B92">
              <w:rPr>
                <w:rFonts w:ascii="Times New Roman" w:eastAsia="Times New Roman" w:hAnsi="Times New Roman" w:cs="Times New Roman"/>
                <w:sz w:val="24"/>
                <w:szCs w:val="24"/>
                <w:lang w:eastAsia="ru-RU"/>
              </w:rPr>
              <w:t>3 317</w:t>
            </w:r>
          </w:p>
        </w:tc>
        <w:tc>
          <w:tcPr>
            <w:tcW w:w="1134"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spacing w:after="0" w:line="240" w:lineRule="auto"/>
              <w:jc w:val="center"/>
              <w:rPr>
                <w:rFonts w:ascii="Times New Roman" w:eastAsia="Times New Roman" w:hAnsi="Times New Roman" w:cs="Times New Roman"/>
                <w:sz w:val="24"/>
                <w:szCs w:val="24"/>
                <w:lang w:eastAsia="ru-RU"/>
              </w:rPr>
            </w:pPr>
            <w:r w:rsidRPr="00B13B92">
              <w:rPr>
                <w:rFonts w:ascii="Times New Roman" w:eastAsia="Times New Roman" w:hAnsi="Times New Roman" w:cs="Times New Roman"/>
                <w:sz w:val="24"/>
                <w:szCs w:val="24"/>
                <w:lang w:eastAsia="ru-RU"/>
              </w:rPr>
              <w:t>3 357</w:t>
            </w:r>
          </w:p>
        </w:tc>
        <w:tc>
          <w:tcPr>
            <w:tcW w:w="1482"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r w:rsidR="00CF4507" w:rsidRPr="00B13B92">
              <w:rPr>
                <w:rFonts w:ascii="Times New Roman" w:eastAsia="Calibri" w:hAnsi="Times New Roman" w:cs="Times New Roman"/>
                <w:sz w:val="24"/>
                <w:szCs w:val="24"/>
              </w:rPr>
              <w:t>12,4</w:t>
            </w:r>
          </w:p>
        </w:tc>
        <w:tc>
          <w:tcPr>
            <w:tcW w:w="1418" w:type="dxa"/>
            <w:tcBorders>
              <w:top w:val="single" w:sz="4" w:space="0" w:color="auto"/>
              <w:left w:val="single" w:sz="4" w:space="0" w:color="auto"/>
              <w:bottom w:val="single" w:sz="4" w:space="0" w:color="auto"/>
              <w:right w:val="single" w:sz="4" w:space="0" w:color="auto"/>
            </w:tcBorders>
            <w:vAlign w:val="center"/>
          </w:tcPr>
          <w:p w:rsidR="00482018" w:rsidRPr="00B13B92" w:rsidRDefault="00482018" w:rsidP="00C377F6">
            <w:pPr>
              <w:widowControl w:val="0"/>
              <w:spacing w:after="0" w:line="240" w:lineRule="auto"/>
              <w:jc w:val="center"/>
              <w:rPr>
                <w:rFonts w:ascii="Times New Roman" w:eastAsia="Calibri" w:hAnsi="Times New Roman" w:cs="Times New Roman"/>
                <w:sz w:val="24"/>
                <w:szCs w:val="24"/>
              </w:rPr>
            </w:pPr>
            <w:r w:rsidRPr="00B13B92">
              <w:rPr>
                <w:rFonts w:ascii="Times New Roman" w:eastAsia="Calibri" w:hAnsi="Times New Roman" w:cs="Times New Roman"/>
                <w:sz w:val="24"/>
                <w:szCs w:val="24"/>
              </w:rPr>
              <w:t>+</w:t>
            </w:r>
            <w:r w:rsidR="00CF4507" w:rsidRPr="00B13B92">
              <w:rPr>
                <w:rFonts w:ascii="Times New Roman" w:eastAsia="Calibri" w:hAnsi="Times New Roman" w:cs="Times New Roman"/>
                <w:sz w:val="24"/>
                <w:szCs w:val="24"/>
              </w:rPr>
              <w:t>13,8</w:t>
            </w:r>
          </w:p>
        </w:tc>
      </w:tr>
    </w:tbl>
    <w:p w:rsidR="00014D4A" w:rsidRDefault="00014D4A" w:rsidP="00504CBA">
      <w:pPr>
        <w:spacing w:after="0"/>
        <w:ind w:right="-57"/>
        <w:contextualSpacing/>
        <w:jc w:val="both"/>
        <w:rPr>
          <w:rFonts w:ascii="Times New Roman" w:eastAsia="Times New Roman" w:hAnsi="Times New Roman" w:cs="Times New Roman"/>
          <w:b/>
          <w:color w:val="000000"/>
          <w:sz w:val="28"/>
          <w:szCs w:val="28"/>
          <w:lang w:eastAsia="ru-RU"/>
        </w:rPr>
      </w:pPr>
    </w:p>
    <w:p w:rsidR="00AF446F" w:rsidRPr="004E1258" w:rsidRDefault="00AF446F" w:rsidP="004E125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E1258">
        <w:rPr>
          <w:rFonts w:ascii="Times New Roman" w:eastAsia="Times New Roman" w:hAnsi="Times New Roman" w:cs="Times New Roman"/>
          <w:color w:val="000000"/>
          <w:sz w:val="28"/>
          <w:szCs w:val="28"/>
          <w:lang w:eastAsia="ru-RU"/>
        </w:rPr>
        <w:t xml:space="preserve">1.4. Сведения об отраслевой специфике экономики </w:t>
      </w:r>
      <w:r w:rsidR="00014D4A" w:rsidRPr="004E1258">
        <w:rPr>
          <w:rFonts w:ascii="Times New Roman" w:eastAsia="Times New Roman" w:hAnsi="Times New Roman" w:cs="Times New Roman"/>
          <w:color w:val="000000"/>
          <w:sz w:val="28"/>
          <w:szCs w:val="28"/>
          <w:lang w:eastAsia="ru-RU"/>
        </w:rPr>
        <w:t>городского округа Котельники</w:t>
      </w:r>
      <w:r w:rsidRPr="004E1258">
        <w:rPr>
          <w:rFonts w:ascii="Times New Roman" w:eastAsia="Times New Roman" w:hAnsi="Times New Roman" w:cs="Times New Roman"/>
          <w:color w:val="000000"/>
          <w:sz w:val="28"/>
          <w:szCs w:val="28"/>
          <w:lang w:eastAsia="ru-RU"/>
        </w:rPr>
        <w:t>.</w:t>
      </w:r>
    </w:p>
    <w:p w:rsidR="00030C0D" w:rsidRPr="00FC24A3" w:rsidRDefault="00030C0D" w:rsidP="00504CBA">
      <w:pPr>
        <w:spacing w:after="0"/>
        <w:ind w:right="-57"/>
        <w:contextualSpacing/>
        <w:jc w:val="both"/>
        <w:rPr>
          <w:rFonts w:ascii="Times New Roman" w:eastAsia="Times New Roman" w:hAnsi="Times New Roman" w:cs="Times New Roman"/>
          <w:color w:val="000000"/>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2"/>
        <w:gridCol w:w="1106"/>
        <w:gridCol w:w="992"/>
        <w:gridCol w:w="1163"/>
        <w:gridCol w:w="1275"/>
        <w:gridCol w:w="1418"/>
      </w:tblGrid>
      <w:tr w:rsidR="00E367A4" w:rsidRPr="00FC24A3" w:rsidTr="00E17455">
        <w:tc>
          <w:tcPr>
            <w:tcW w:w="887" w:type="dxa"/>
            <w:vMerge w:val="restart"/>
            <w:vAlign w:val="center"/>
          </w:tcPr>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 п/п</w:t>
            </w:r>
          </w:p>
        </w:tc>
        <w:tc>
          <w:tcPr>
            <w:tcW w:w="3082" w:type="dxa"/>
            <w:vMerge w:val="restart"/>
            <w:vAlign w:val="center"/>
          </w:tcPr>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Наименование показателя</w:t>
            </w:r>
          </w:p>
        </w:tc>
        <w:tc>
          <w:tcPr>
            <w:tcW w:w="3261" w:type="dxa"/>
            <w:gridSpan w:val="3"/>
            <w:vAlign w:val="center"/>
          </w:tcPr>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Годы</w:t>
            </w:r>
          </w:p>
        </w:tc>
        <w:tc>
          <w:tcPr>
            <w:tcW w:w="2693" w:type="dxa"/>
            <w:gridSpan w:val="2"/>
            <w:vAlign w:val="center"/>
          </w:tcPr>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Динамика</w:t>
            </w:r>
          </w:p>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2018 год к, %</w:t>
            </w:r>
          </w:p>
        </w:tc>
      </w:tr>
      <w:tr w:rsidR="00E367A4" w:rsidRPr="00FC24A3" w:rsidTr="00A64E1B">
        <w:tc>
          <w:tcPr>
            <w:tcW w:w="887" w:type="dxa"/>
            <w:vMerge/>
            <w:vAlign w:val="center"/>
          </w:tcPr>
          <w:p w:rsidR="00E367A4" w:rsidRPr="004E1258" w:rsidRDefault="00E367A4" w:rsidP="00C377F6">
            <w:pPr>
              <w:widowControl w:val="0"/>
              <w:spacing w:after="0" w:line="240" w:lineRule="auto"/>
              <w:contextualSpacing/>
              <w:jc w:val="both"/>
              <w:rPr>
                <w:rFonts w:ascii="Times New Roman" w:hAnsi="Times New Roman" w:cs="Times New Roman"/>
                <w:sz w:val="24"/>
                <w:szCs w:val="24"/>
              </w:rPr>
            </w:pPr>
          </w:p>
        </w:tc>
        <w:tc>
          <w:tcPr>
            <w:tcW w:w="3082" w:type="dxa"/>
            <w:vMerge/>
            <w:vAlign w:val="center"/>
          </w:tcPr>
          <w:p w:rsidR="00E367A4" w:rsidRPr="004E1258" w:rsidRDefault="00E367A4" w:rsidP="00C377F6">
            <w:pPr>
              <w:widowControl w:val="0"/>
              <w:spacing w:after="0" w:line="240" w:lineRule="auto"/>
              <w:contextualSpacing/>
              <w:jc w:val="both"/>
              <w:rPr>
                <w:rFonts w:ascii="Times New Roman" w:hAnsi="Times New Roman" w:cs="Times New Roman"/>
                <w:sz w:val="24"/>
                <w:szCs w:val="24"/>
              </w:rPr>
            </w:pPr>
          </w:p>
        </w:tc>
        <w:tc>
          <w:tcPr>
            <w:tcW w:w="1106" w:type="dxa"/>
            <w:vAlign w:val="center"/>
          </w:tcPr>
          <w:p w:rsidR="00E367A4" w:rsidRPr="004E1258" w:rsidRDefault="00E367A4" w:rsidP="00C377F6">
            <w:pPr>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2016</w:t>
            </w:r>
          </w:p>
          <w:p w:rsidR="00E367A4" w:rsidRPr="004E1258" w:rsidRDefault="00E367A4" w:rsidP="00C377F6">
            <w:pPr>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год</w:t>
            </w:r>
          </w:p>
        </w:tc>
        <w:tc>
          <w:tcPr>
            <w:tcW w:w="992" w:type="dxa"/>
            <w:vAlign w:val="center"/>
          </w:tcPr>
          <w:p w:rsidR="00E367A4" w:rsidRPr="004E1258" w:rsidRDefault="00E367A4" w:rsidP="00C377F6">
            <w:pPr>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2017 год</w:t>
            </w:r>
          </w:p>
        </w:tc>
        <w:tc>
          <w:tcPr>
            <w:tcW w:w="1163" w:type="dxa"/>
            <w:vAlign w:val="center"/>
          </w:tcPr>
          <w:p w:rsidR="00A64E1B" w:rsidRPr="004E1258" w:rsidRDefault="00E367A4" w:rsidP="00C377F6">
            <w:pPr>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 xml:space="preserve">2018 </w:t>
            </w:r>
          </w:p>
          <w:p w:rsidR="00E367A4" w:rsidRPr="004E1258" w:rsidRDefault="00E367A4" w:rsidP="00C377F6">
            <w:pPr>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год</w:t>
            </w:r>
          </w:p>
        </w:tc>
        <w:tc>
          <w:tcPr>
            <w:tcW w:w="1275" w:type="dxa"/>
            <w:vAlign w:val="center"/>
          </w:tcPr>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2016 год</w:t>
            </w:r>
          </w:p>
        </w:tc>
        <w:tc>
          <w:tcPr>
            <w:tcW w:w="1418" w:type="dxa"/>
            <w:vAlign w:val="center"/>
          </w:tcPr>
          <w:p w:rsidR="00E367A4" w:rsidRPr="004E1258" w:rsidRDefault="00E367A4" w:rsidP="00C377F6">
            <w:pPr>
              <w:widowControl w:val="0"/>
              <w:spacing w:after="0" w:line="240" w:lineRule="auto"/>
              <w:contextualSpacing/>
              <w:jc w:val="center"/>
              <w:rPr>
                <w:rFonts w:ascii="Times New Roman" w:hAnsi="Times New Roman" w:cs="Times New Roman"/>
                <w:sz w:val="24"/>
                <w:szCs w:val="24"/>
              </w:rPr>
            </w:pPr>
            <w:r w:rsidRPr="004E1258">
              <w:rPr>
                <w:rFonts w:ascii="Times New Roman" w:hAnsi="Times New Roman" w:cs="Times New Roman"/>
                <w:sz w:val="24"/>
                <w:szCs w:val="24"/>
              </w:rPr>
              <w:t>2017 год</w:t>
            </w:r>
          </w:p>
        </w:tc>
      </w:tr>
      <w:tr w:rsidR="00C71BB6" w:rsidRPr="00FC24A3" w:rsidTr="00A64E1B">
        <w:tc>
          <w:tcPr>
            <w:tcW w:w="887" w:type="dxa"/>
            <w:vAlign w:val="center"/>
          </w:tcPr>
          <w:p w:rsidR="00C71BB6" w:rsidRPr="004E1258" w:rsidRDefault="00C71BB6" w:rsidP="00C377F6">
            <w:pPr>
              <w:widowControl w:val="0"/>
              <w:spacing w:after="0" w:line="240" w:lineRule="auto"/>
              <w:contextualSpacing/>
              <w:rPr>
                <w:rFonts w:ascii="Times New Roman" w:hAnsi="Times New Roman" w:cs="Times New Roman"/>
                <w:sz w:val="24"/>
                <w:szCs w:val="24"/>
              </w:rPr>
            </w:pPr>
            <w:r w:rsidRPr="004E1258">
              <w:rPr>
                <w:rFonts w:ascii="Times New Roman" w:hAnsi="Times New Roman" w:cs="Times New Roman"/>
                <w:sz w:val="24"/>
                <w:szCs w:val="24"/>
              </w:rPr>
              <w:t>1.</w:t>
            </w:r>
          </w:p>
        </w:tc>
        <w:tc>
          <w:tcPr>
            <w:tcW w:w="3082" w:type="dxa"/>
            <w:vAlign w:val="center"/>
          </w:tcPr>
          <w:p w:rsidR="00C71BB6" w:rsidRPr="004E1258" w:rsidRDefault="00C71BB6" w:rsidP="00C377F6">
            <w:pPr>
              <w:widowControl w:val="0"/>
              <w:spacing w:after="0" w:line="240" w:lineRule="auto"/>
              <w:contextualSpacing/>
              <w:jc w:val="both"/>
              <w:rPr>
                <w:rFonts w:ascii="Times New Roman" w:hAnsi="Times New Roman" w:cs="Times New Roman"/>
                <w:sz w:val="24"/>
                <w:szCs w:val="24"/>
              </w:rPr>
            </w:pPr>
            <w:r w:rsidRPr="004E1258">
              <w:rPr>
                <w:rFonts w:ascii="Times New Roman" w:hAnsi="Times New Roman" w:cs="Times New Roman"/>
                <w:sz w:val="24"/>
                <w:szCs w:val="24"/>
              </w:rPr>
              <w:t>Общее количество хозяйствующих субъектов, единиц,</w:t>
            </w:r>
          </w:p>
          <w:p w:rsidR="00C71BB6" w:rsidRPr="004E1258" w:rsidRDefault="00C71BB6" w:rsidP="00C377F6">
            <w:pPr>
              <w:widowControl w:val="0"/>
              <w:spacing w:after="0" w:line="240" w:lineRule="auto"/>
              <w:contextualSpacing/>
              <w:jc w:val="both"/>
              <w:rPr>
                <w:rFonts w:ascii="Times New Roman" w:hAnsi="Times New Roman" w:cs="Times New Roman"/>
                <w:sz w:val="24"/>
                <w:szCs w:val="24"/>
              </w:rPr>
            </w:pPr>
            <w:r w:rsidRPr="004E1258">
              <w:rPr>
                <w:rFonts w:ascii="Times New Roman" w:hAnsi="Times New Roman" w:cs="Times New Roman"/>
                <w:sz w:val="24"/>
                <w:szCs w:val="24"/>
              </w:rPr>
              <w:t>по отраслям</w:t>
            </w:r>
          </w:p>
        </w:tc>
        <w:tc>
          <w:tcPr>
            <w:tcW w:w="1106" w:type="dxa"/>
            <w:vAlign w:val="center"/>
          </w:tcPr>
          <w:p w:rsidR="00C71BB6" w:rsidRPr="004E1258" w:rsidRDefault="00C71BB6" w:rsidP="00C377F6">
            <w:pPr>
              <w:widowControl w:val="0"/>
              <w:spacing w:after="0" w:line="240" w:lineRule="auto"/>
              <w:jc w:val="center"/>
              <w:rPr>
                <w:rFonts w:ascii="Times New Roman" w:eastAsia="Calibri" w:hAnsi="Times New Roman" w:cs="Times New Roman"/>
                <w:sz w:val="24"/>
                <w:szCs w:val="24"/>
              </w:rPr>
            </w:pPr>
            <w:r w:rsidRPr="004E1258">
              <w:rPr>
                <w:rFonts w:ascii="Times New Roman" w:eastAsia="Calibri" w:hAnsi="Times New Roman" w:cs="Times New Roman"/>
                <w:sz w:val="24"/>
                <w:szCs w:val="24"/>
              </w:rPr>
              <w:t>1794</w:t>
            </w:r>
          </w:p>
        </w:tc>
        <w:tc>
          <w:tcPr>
            <w:tcW w:w="992" w:type="dxa"/>
            <w:vAlign w:val="center"/>
          </w:tcPr>
          <w:p w:rsidR="00C71BB6" w:rsidRPr="004E1258" w:rsidRDefault="00C71BB6" w:rsidP="00C377F6">
            <w:pPr>
              <w:widowControl w:val="0"/>
              <w:spacing w:after="0" w:line="240" w:lineRule="auto"/>
              <w:jc w:val="center"/>
              <w:rPr>
                <w:rFonts w:ascii="Times New Roman" w:eastAsia="Calibri" w:hAnsi="Times New Roman" w:cs="Times New Roman"/>
                <w:sz w:val="24"/>
                <w:szCs w:val="24"/>
              </w:rPr>
            </w:pPr>
            <w:r w:rsidRPr="004E1258">
              <w:rPr>
                <w:rFonts w:ascii="Times New Roman" w:eastAsia="Calibri" w:hAnsi="Times New Roman" w:cs="Times New Roman"/>
                <w:sz w:val="24"/>
                <w:szCs w:val="24"/>
              </w:rPr>
              <w:t>2169</w:t>
            </w:r>
          </w:p>
        </w:tc>
        <w:tc>
          <w:tcPr>
            <w:tcW w:w="1163" w:type="dxa"/>
            <w:vAlign w:val="center"/>
          </w:tcPr>
          <w:p w:rsidR="00C71BB6" w:rsidRPr="004E1258" w:rsidRDefault="00C71BB6" w:rsidP="00C377F6">
            <w:pPr>
              <w:widowControl w:val="0"/>
              <w:spacing w:after="0" w:line="240" w:lineRule="auto"/>
              <w:jc w:val="center"/>
              <w:rPr>
                <w:rFonts w:ascii="Times New Roman" w:eastAsia="Calibri" w:hAnsi="Times New Roman" w:cs="Times New Roman"/>
                <w:sz w:val="24"/>
                <w:szCs w:val="24"/>
              </w:rPr>
            </w:pPr>
            <w:r w:rsidRPr="004E1258">
              <w:rPr>
                <w:rFonts w:ascii="Times New Roman" w:eastAsia="Calibri" w:hAnsi="Times New Roman" w:cs="Times New Roman"/>
                <w:sz w:val="24"/>
                <w:szCs w:val="24"/>
              </w:rPr>
              <w:t>2305</w:t>
            </w:r>
          </w:p>
        </w:tc>
        <w:tc>
          <w:tcPr>
            <w:tcW w:w="1275" w:type="dxa"/>
            <w:vAlign w:val="center"/>
          </w:tcPr>
          <w:p w:rsidR="00C71BB6" w:rsidRPr="004E1258" w:rsidRDefault="001402EC" w:rsidP="00C377F6">
            <w:pPr>
              <w:widowControl w:val="0"/>
              <w:spacing w:after="0" w:line="240" w:lineRule="auto"/>
              <w:jc w:val="center"/>
              <w:rPr>
                <w:rFonts w:ascii="Times New Roman" w:eastAsia="Calibri" w:hAnsi="Times New Roman" w:cs="Times New Roman"/>
                <w:sz w:val="24"/>
                <w:szCs w:val="24"/>
              </w:rPr>
            </w:pPr>
            <w:r w:rsidRPr="004E1258">
              <w:rPr>
                <w:rFonts w:ascii="Times New Roman" w:eastAsia="Calibri" w:hAnsi="Times New Roman" w:cs="Times New Roman"/>
                <w:sz w:val="24"/>
                <w:szCs w:val="24"/>
              </w:rPr>
              <w:t>+</w:t>
            </w:r>
            <w:r w:rsidR="00C71BB6" w:rsidRPr="004E1258">
              <w:rPr>
                <w:rFonts w:ascii="Times New Roman" w:eastAsia="Calibri" w:hAnsi="Times New Roman" w:cs="Times New Roman"/>
                <w:sz w:val="24"/>
                <w:szCs w:val="24"/>
              </w:rPr>
              <w:t>20,1</w:t>
            </w:r>
          </w:p>
        </w:tc>
        <w:tc>
          <w:tcPr>
            <w:tcW w:w="1418" w:type="dxa"/>
            <w:vAlign w:val="center"/>
          </w:tcPr>
          <w:p w:rsidR="00C71BB6" w:rsidRPr="004E1258" w:rsidRDefault="001402EC" w:rsidP="00C377F6">
            <w:pPr>
              <w:widowControl w:val="0"/>
              <w:spacing w:after="0" w:line="240" w:lineRule="auto"/>
              <w:jc w:val="center"/>
              <w:rPr>
                <w:rFonts w:ascii="Times New Roman" w:eastAsia="Calibri" w:hAnsi="Times New Roman" w:cs="Times New Roman"/>
                <w:sz w:val="24"/>
                <w:szCs w:val="24"/>
              </w:rPr>
            </w:pPr>
            <w:r w:rsidRPr="004E1258">
              <w:rPr>
                <w:rFonts w:ascii="Times New Roman" w:eastAsia="Calibri" w:hAnsi="Times New Roman" w:cs="Times New Roman"/>
                <w:sz w:val="24"/>
                <w:szCs w:val="24"/>
              </w:rPr>
              <w:t>+</w:t>
            </w:r>
            <w:r w:rsidR="00C71BB6" w:rsidRPr="004E1258">
              <w:rPr>
                <w:rFonts w:ascii="Times New Roman" w:eastAsia="Calibri" w:hAnsi="Times New Roman" w:cs="Times New Roman"/>
                <w:sz w:val="24"/>
                <w:szCs w:val="24"/>
              </w:rPr>
              <w:t>28,5</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1.1</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Сельское, лесное хозяйство, охота, рыболовство и рыбоводство</w:t>
            </w:r>
          </w:p>
        </w:tc>
        <w:tc>
          <w:tcPr>
            <w:tcW w:w="1106" w:type="dxa"/>
            <w:vAlign w:val="center"/>
          </w:tcPr>
          <w:p w:rsidR="00A64E1B"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12</w:t>
            </w:r>
          </w:p>
        </w:tc>
        <w:tc>
          <w:tcPr>
            <w:tcW w:w="1163"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17</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41,7</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1.2.</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Обрабатывающие производства</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79</w:t>
            </w:r>
          </w:p>
        </w:tc>
        <w:tc>
          <w:tcPr>
            <w:tcW w:w="1163"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103</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30,4</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1.3.</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Строительство</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992"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97</w:t>
            </w:r>
          </w:p>
        </w:tc>
        <w:tc>
          <w:tcPr>
            <w:tcW w:w="1163"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138</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42,3</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lastRenderedPageBreak/>
              <w:t>1.4.</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Торговля оптовая и розничная; ремонт автотранспортных средств и мотоциклов</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632</w:t>
            </w:r>
          </w:p>
        </w:tc>
        <w:tc>
          <w:tcPr>
            <w:tcW w:w="992"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648</w:t>
            </w:r>
          </w:p>
        </w:tc>
        <w:tc>
          <w:tcPr>
            <w:tcW w:w="1163"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7</w:t>
            </w:r>
            <w:r w:rsidR="00751E37" w:rsidRPr="00014D4A">
              <w:rPr>
                <w:rFonts w:ascii="Times New Roman" w:hAnsi="Times New Roman" w:cs="Times New Roman"/>
                <w:color w:val="000000"/>
                <w:sz w:val="24"/>
                <w:szCs w:val="24"/>
              </w:rPr>
              <w:t>20</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11,1</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1.5.</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Транспортировка и хранение</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135</w:t>
            </w:r>
          </w:p>
        </w:tc>
        <w:tc>
          <w:tcPr>
            <w:tcW w:w="1163"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205</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51,8</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1.6.</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Деятельность финансовая и страховая</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17</w:t>
            </w:r>
          </w:p>
        </w:tc>
        <w:tc>
          <w:tcPr>
            <w:tcW w:w="1163"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20</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17,6</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1.7.</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Деятельность гостиниц и предприятий общественного питания</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402EC">
              <w:rPr>
                <w:rFonts w:ascii="Times New Roman" w:hAnsi="Times New Roman" w:cs="Times New Roman"/>
                <w:sz w:val="24"/>
                <w:szCs w:val="24"/>
              </w:rPr>
              <w:t>4</w:t>
            </w:r>
          </w:p>
        </w:tc>
        <w:tc>
          <w:tcPr>
            <w:tcW w:w="992"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3</w:t>
            </w:r>
            <w:r w:rsidR="00751E37" w:rsidRPr="00014D4A">
              <w:rPr>
                <w:rFonts w:ascii="Times New Roman" w:hAnsi="Times New Roman" w:cs="Times New Roman"/>
                <w:color w:val="000000"/>
                <w:sz w:val="24"/>
                <w:szCs w:val="24"/>
              </w:rPr>
              <w:t>6</w:t>
            </w:r>
          </w:p>
        </w:tc>
        <w:tc>
          <w:tcPr>
            <w:tcW w:w="1163" w:type="dxa"/>
            <w:vAlign w:val="center"/>
          </w:tcPr>
          <w:p w:rsidR="00C71BB6" w:rsidRPr="00014D4A" w:rsidRDefault="00751E37"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56</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55,6</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1.8.</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Деятельность по операциям с недвижимым имуществом</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992"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115</w:t>
            </w:r>
          </w:p>
        </w:tc>
        <w:tc>
          <w:tcPr>
            <w:tcW w:w="1163"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139</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20,8</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1.9.</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Образование</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29</w:t>
            </w:r>
          </w:p>
        </w:tc>
        <w:tc>
          <w:tcPr>
            <w:tcW w:w="1163"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42</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44,8</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1.10.</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Деятельность в области здравоохранения и социальных услуг</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27</w:t>
            </w:r>
          </w:p>
        </w:tc>
        <w:tc>
          <w:tcPr>
            <w:tcW w:w="1163"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34</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3A05" w:rsidRPr="00014D4A">
              <w:rPr>
                <w:rFonts w:ascii="Times New Roman" w:hAnsi="Times New Roman" w:cs="Times New Roman"/>
                <w:sz w:val="24"/>
                <w:szCs w:val="24"/>
              </w:rPr>
              <w:t>25,9</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1.11.</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Деятельность в области культуры, спорта, организации досуга и развлечений</w:t>
            </w:r>
          </w:p>
        </w:tc>
        <w:tc>
          <w:tcPr>
            <w:tcW w:w="1106" w:type="dxa"/>
            <w:vAlign w:val="center"/>
          </w:tcPr>
          <w:p w:rsidR="00C71BB6" w:rsidRPr="00014D4A" w:rsidRDefault="00EB0B1D"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3</w:t>
            </w:r>
          </w:p>
        </w:tc>
        <w:tc>
          <w:tcPr>
            <w:tcW w:w="1163"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3</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C71BB6" w:rsidRPr="00014D4A" w:rsidRDefault="00F83A05" w:rsidP="00C377F6">
            <w:pPr>
              <w:widowControl w:val="0"/>
              <w:spacing w:after="0" w:line="240" w:lineRule="auto"/>
              <w:jc w:val="center"/>
              <w:rPr>
                <w:rFonts w:ascii="Times New Roman" w:hAnsi="Times New Roman" w:cs="Times New Roman"/>
                <w:sz w:val="24"/>
                <w:szCs w:val="24"/>
              </w:rPr>
            </w:pPr>
            <w:r w:rsidRPr="00014D4A">
              <w:rPr>
                <w:rFonts w:ascii="Times New Roman" w:hAnsi="Times New Roman" w:cs="Times New Roman"/>
                <w:sz w:val="24"/>
                <w:szCs w:val="24"/>
              </w:rPr>
              <w:t>0</w:t>
            </w:r>
          </w:p>
        </w:tc>
      </w:tr>
      <w:tr w:rsidR="00C71BB6" w:rsidRPr="00FC24A3" w:rsidTr="00A64E1B">
        <w:tc>
          <w:tcPr>
            <w:tcW w:w="887" w:type="dxa"/>
            <w:vAlign w:val="center"/>
          </w:tcPr>
          <w:p w:rsidR="00C71BB6" w:rsidRPr="00014D4A" w:rsidRDefault="00665BC4" w:rsidP="00C377F6">
            <w:pPr>
              <w:widowControl w:val="0"/>
              <w:spacing w:after="0" w:line="240" w:lineRule="auto"/>
              <w:contextualSpacing/>
              <w:rPr>
                <w:rFonts w:ascii="Times New Roman" w:hAnsi="Times New Roman" w:cs="Times New Roman"/>
                <w:sz w:val="24"/>
                <w:szCs w:val="24"/>
              </w:rPr>
            </w:pPr>
            <w:r w:rsidRPr="00014D4A">
              <w:rPr>
                <w:rFonts w:ascii="Times New Roman" w:hAnsi="Times New Roman" w:cs="Times New Roman"/>
                <w:sz w:val="24"/>
                <w:szCs w:val="24"/>
              </w:rPr>
              <w:t>1.12.</w:t>
            </w:r>
          </w:p>
        </w:tc>
        <w:tc>
          <w:tcPr>
            <w:tcW w:w="3082" w:type="dxa"/>
            <w:vAlign w:val="bottom"/>
          </w:tcPr>
          <w:p w:rsidR="00C71BB6" w:rsidRPr="00014D4A" w:rsidRDefault="00C71BB6" w:rsidP="00C377F6">
            <w:pPr>
              <w:spacing w:after="0" w:line="240" w:lineRule="auto"/>
              <w:jc w:val="both"/>
              <w:rPr>
                <w:rFonts w:ascii="Times New Roman" w:hAnsi="Times New Roman" w:cs="Times New Roman"/>
                <w:bCs/>
                <w:color w:val="000000"/>
                <w:sz w:val="24"/>
                <w:szCs w:val="24"/>
              </w:rPr>
            </w:pPr>
            <w:r w:rsidRPr="00014D4A">
              <w:rPr>
                <w:rFonts w:ascii="Times New Roman" w:hAnsi="Times New Roman" w:cs="Times New Roman"/>
                <w:bCs/>
                <w:color w:val="000000"/>
                <w:sz w:val="24"/>
                <w:szCs w:val="24"/>
              </w:rPr>
              <w:t>Предоставление прочих видов услуг</w:t>
            </w:r>
          </w:p>
        </w:tc>
        <w:tc>
          <w:tcPr>
            <w:tcW w:w="1106"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624</w:t>
            </w:r>
          </w:p>
        </w:tc>
        <w:tc>
          <w:tcPr>
            <w:tcW w:w="992"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971</w:t>
            </w:r>
          </w:p>
        </w:tc>
        <w:tc>
          <w:tcPr>
            <w:tcW w:w="1163" w:type="dxa"/>
            <w:vAlign w:val="center"/>
          </w:tcPr>
          <w:p w:rsidR="00C71BB6" w:rsidRPr="00014D4A" w:rsidRDefault="00F83A05" w:rsidP="00C377F6">
            <w:pPr>
              <w:spacing w:after="0" w:line="240" w:lineRule="auto"/>
              <w:jc w:val="center"/>
              <w:rPr>
                <w:rFonts w:ascii="Times New Roman" w:hAnsi="Times New Roman" w:cs="Times New Roman"/>
                <w:color w:val="000000"/>
                <w:sz w:val="24"/>
                <w:szCs w:val="24"/>
              </w:rPr>
            </w:pPr>
            <w:r w:rsidRPr="00014D4A">
              <w:rPr>
                <w:rFonts w:ascii="Times New Roman" w:hAnsi="Times New Roman" w:cs="Times New Roman"/>
                <w:color w:val="000000"/>
                <w:sz w:val="24"/>
                <w:szCs w:val="24"/>
              </w:rPr>
              <w:t>828</w:t>
            </w:r>
          </w:p>
        </w:tc>
        <w:tc>
          <w:tcPr>
            <w:tcW w:w="1275" w:type="dxa"/>
            <w:vAlign w:val="center"/>
          </w:tcPr>
          <w:p w:rsidR="00C71BB6" w:rsidRPr="00014D4A" w:rsidRDefault="001402EC" w:rsidP="00C377F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+55,6</w:t>
            </w:r>
          </w:p>
        </w:tc>
        <w:tc>
          <w:tcPr>
            <w:tcW w:w="1418" w:type="dxa"/>
            <w:vAlign w:val="center"/>
          </w:tcPr>
          <w:p w:rsidR="00C71BB6" w:rsidRPr="00014D4A" w:rsidRDefault="00F83A05" w:rsidP="00C377F6">
            <w:pPr>
              <w:widowControl w:val="0"/>
              <w:spacing w:after="0" w:line="240" w:lineRule="auto"/>
              <w:jc w:val="center"/>
              <w:rPr>
                <w:rFonts w:ascii="Times New Roman" w:hAnsi="Times New Roman" w:cs="Times New Roman"/>
                <w:sz w:val="24"/>
                <w:szCs w:val="24"/>
              </w:rPr>
            </w:pPr>
            <w:r w:rsidRPr="00014D4A">
              <w:rPr>
                <w:rFonts w:ascii="Times New Roman" w:hAnsi="Times New Roman" w:cs="Times New Roman"/>
                <w:sz w:val="24"/>
                <w:szCs w:val="24"/>
              </w:rPr>
              <w:t>-14,7</w:t>
            </w:r>
          </w:p>
        </w:tc>
      </w:tr>
    </w:tbl>
    <w:p w:rsidR="00030C0D" w:rsidRPr="00FC24A3" w:rsidRDefault="00030C0D" w:rsidP="00504CBA">
      <w:pPr>
        <w:spacing w:after="0"/>
        <w:contextualSpacing/>
        <w:jc w:val="both"/>
        <w:rPr>
          <w:rFonts w:ascii="Times New Roman" w:hAnsi="Times New Roman" w:cs="Times New Roman"/>
          <w:b/>
          <w:sz w:val="28"/>
          <w:szCs w:val="28"/>
        </w:rPr>
      </w:pPr>
    </w:p>
    <w:p w:rsidR="00F62B63" w:rsidRPr="00C377F6" w:rsidRDefault="00AF446F" w:rsidP="00C377F6">
      <w:pPr>
        <w:spacing w:after="0" w:line="240" w:lineRule="auto"/>
        <w:ind w:firstLine="709"/>
        <w:contextualSpacing/>
        <w:jc w:val="both"/>
        <w:rPr>
          <w:rFonts w:ascii="Times New Roman" w:hAnsi="Times New Roman" w:cs="Times New Roman"/>
          <w:sz w:val="28"/>
          <w:szCs w:val="28"/>
        </w:rPr>
      </w:pPr>
      <w:r w:rsidRPr="00C377F6">
        <w:rPr>
          <w:rFonts w:ascii="Times New Roman" w:hAnsi="Times New Roman" w:cs="Times New Roman"/>
          <w:sz w:val="28"/>
          <w:szCs w:val="28"/>
        </w:rPr>
        <w:t xml:space="preserve">1.5. Сведения о поступлениях в бюджет муниципального образования от хозяйствующих  </w:t>
      </w:r>
      <w:r w:rsidR="00F62B63" w:rsidRPr="00C377F6">
        <w:rPr>
          <w:rFonts w:ascii="Times New Roman" w:hAnsi="Times New Roman" w:cs="Times New Roman"/>
          <w:sz w:val="28"/>
          <w:szCs w:val="28"/>
        </w:rPr>
        <w:t>городского округа Котельники</w:t>
      </w:r>
    </w:p>
    <w:p w:rsidR="00AF446F" w:rsidRPr="00FC24A3" w:rsidRDefault="00F62B63" w:rsidP="00F62B63">
      <w:pPr>
        <w:spacing w:after="0"/>
        <w:contextualSpacing/>
        <w:jc w:val="right"/>
        <w:rPr>
          <w:rFonts w:ascii="Times New Roman" w:hAnsi="Times New Roman" w:cs="Times New Roman"/>
          <w:sz w:val="28"/>
          <w:szCs w:val="28"/>
        </w:rPr>
      </w:pPr>
      <w:r w:rsidRPr="00F62B63">
        <w:rPr>
          <w:rFonts w:ascii="Times New Roman" w:hAnsi="Times New Roman" w:cs="Times New Roman"/>
          <w:sz w:val="28"/>
          <w:szCs w:val="28"/>
        </w:rPr>
        <w:t>т</w:t>
      </w:r>
      <w:r w:rsidR="00090260" w:rsidRPr="00FC24A3">
        <w:rPr>
          <w:rFonts w:ascii="Times New Roman" w:hAnsi="Times New Roman" w:cs="Times New Roman"/>
          <w:sz w:val="28"/>
          <w:szCs w:val="28"/>
        </w:rPr>
        <w:t>ыс. руб.</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119"/>
        <w:gridCol w:w="1134"/>
        <w:gridCol w:w="1559"/>
        <w:gridCol w:w="1417"/>
        <w:gridCol w:w="993"/>
        <w:gridCol w:w="980"/>
      </w:tblGrid>
      <w:tr w:rsidR="00AF446F" w:rsidRPr="00FC24A3" w:rsidTr="005D27D8">
        <w:trPr>
          <w:trHeight w:val="307"/>
          <w:jc w:val="center"/>
        </w:trPr>
        <w:tc>
          <w:tcPr>
            <w:tcW w:w="699" w:type="dxa"/>
            <w:vMerge w:val="restart"/>
            <w:tcBorders>
              <w:top w:val="single" w:sz="4" w:space="0" w:color="auto"/>
              <w:left w:val="single" w:sz="4" w:space="0" w:color="auto"/>
              <w:right w:val="single" w:sz="4" w:space="0" w:color="auto"/>
            </w:tcBorders>
            <w:vAlign w:val="center"/>
            <w:hideMark/>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 п/п</w:t>
            </w:r>
          </w:p>
        </w:tc>
        <w:tc>
          <w:tcPr>
            <w:tcW w:w="3119" w:type="dxa"/>
            <w:vMerge w:val="restart"/>
            <w:tcBorders>
              <w:top w:val="single" w:sz="4" w:space="0" w:color="auto"/>
              <w:left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Наименование показателя</w:t>
            </w:r>
          </w:p>
        </w:tc>
        <w:tc>
          <w:tcPr>
            <w:tcW w:w="4110" w:type="dxa"/>
            <w:gridSpan w:val="3"/>
            <w:tcBorders>
              <w:top w:val="single" w:sz="4" w:space="0" w:color="auto"/>
              <w:left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Годы</w:t>
            </w:r>
          </w:p>
        </w:tc>
        <w:tc>
          <w:tcPr>
            <w:tcW w:w="1973" w:type="dxa"/>
            <w:gridSpan w:val="2"/>
            <w:vMerge w:val="restart"/>
            <w:tcBorders>
              <w:top w:val="single" w:sz="4" w:space="0" w:color="auto"/>
              <w:left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Динамика</w:t>
            </w:r>
          </w:p>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за 2018 год, %</w:t>
            </w:r>
          </w:p>
        </w:tc>
      </w:tr>
      <w:tr w:rsidR="00AF446F" w:rsidRPr="00FC24A3" w:rsidTr="005D27D8">
        <w:trPr>
          <w:trHeight w:val="482"/>
          <w:jc w:val="center"/>
        </w:trPr>
        <w:tc>
          <w:tcPr>
            <w:tcW w:w="699" w:type="dxa"/>
            <w:vMerge/>
            <w:tcBorders>
              <w:top w:val="single" w:sz="4" w:space="0" w:color="auto"/>
              <w:left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c>
          <w:tcPr>
            <w:tcW w:w="3119" w:type="dxa"/>
            <w:vMerge/>
            <w:tcBorders>
              <w:top w:val="single" w:sz="4" w:space="0" w:color="auto"/>
              <w:left w:val="single" w:sz="4" w:space="0" w:color="auto"/>
              <w:right w:val="single" w:sz="4" w:space="0" w:color="auto"/>
            </w:tcBorders>
            <w:vAlign w:val="center"/>
          </w:tcPr>
          <w:p w:rsidR="00AF446F" w:rsidRPr="00F62B63" w:rsidRDefault="00AF446F" w:rsidP="00F62B63">
            <w:pPr>
              <w:spacing w:after="0" w:line="240" w:lineRule="auto"/>
              <w:jc w:val="center"/>
              <w:rPr>
                <w:rFonts w:ascii="Times New Roman" w:eastAsia="Calibri"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center"/>
          </w:tcPr>
          <w:p w:rsidR="00AF446F" w:rsidRPr="00F62B63" w:rsidRDefault="00AF446F" w:rsidP="00F62B63">
            <w:pPr>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2016 год</w:t>
            </w:r>
          </w:p>
        </w:tc>
        <w:tc>
          <w:tcPr>
            <w:tcW w:w="1559" w:type="dxa"/>
            <w:vMerge w:val="restart"/>
            <w:tcBorders>
              <w:top w:val="single" w:sz="4" w:space="0" w:color="auto"/>
              <w:left w:val="single" w:sz="4" w:space="0" w:color="auto"/>
              <w:right w:val="single" w:sz="4" w:space="0" w:color="auto"/>
            </w:tcBorders>
            <w:vAlign w:val="center"/>
          </w:tcPr>
          <w:p w:rsidR="00AF446F" w:rsidRPr="00F62B63" w:rsidRDefault="00AF446F" w:rsidP="00F62B63">
            <w:pPr>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2017 год</w:t>
            </w:r>
          </w:p>
        </w:tc>
        <w:tc>
          <w:tcPr>
            <w:tcW w:w="1417" w:type="dxa"/>
            <w:vMerge w:val="restart"/>
            <w:tcBorders>
              <w:top w:val="single" w:sz="4" w:space="0" w:color="auto"/>
              <w:left w:val="single" w:sz="4" w:space="0" w:color="auto"/>
              <w:right w:val="single" w:sz="4" w:space="0" w:color="auto"/>
            </w:tcBorders>
            <w:vAlign w:val="center"/>
          </w:tcPr>
          <w:p w:rsidR="00AF446F" w:rsidRPr="00F62B63" w:rsidRDefault="00AF446F" w:rsidP="00E054A5">
            <w:pPr>
              <w:spacing w:after="0" w:line="240" w:lineRule="auto"/>
              <w:contextualSpacing/>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2018</w:t>
            </w:r>
            <w:r w:rsidR="00E054A5">
              <w:rPr>
                <w:rFonts w:ascii="Times New Roman" w:eastAsia="Calibri" w:hAnsi="Times New Roman" w:cs="Times New Roman"/>
                <w:sz w:val="24"/>
                <w:szCs w:val="24"/>
              </w:rPr>
              <w:t xml:space="preserve"> </w:t>
            </w:r>
            <w:r w:rsidR="00607A43" w:rsidRPr="00F62B63">
              <w:rPr>
                <w:rFonts w:ascii="Times New Roman" w:eastAsia="Calibri" w:hAnsi="Times New Roman" w:cs="Times New Roman"/>
                <w:sz w:val="24"/>
                <w:szCs w:val="24"/>
              </w:rPr>
              <w:t>г</w:t>
            </w:r>
            <w:r w:rsidRPr="00F62B63">
              <w:rPr>
                <w:rFonts w:ascii="Times New Roman" w:eastAsia="Calibri" w:hAnsi="Times New Roman" w:cs="Times New Roman"/>
                <w:sz w:val="24"/>
                <w:szCs w:val="24"/>
              </w:rPr>
              <w:t>од</w:t>
            </w:r>
            <w:r w:rsidR="00607A43" w:rsidRPr="00F62B63">
              <w:rPr>
                <w:rFonts w:ascii="Times New Roman" w:eastAsia="Calibri" w:hAnsi="Times New Roman" w:cs="Times New Roman"/>
                <w:sz w:val="24"/>
                <w:szCs w:val="24"/>
              </w:rPr>
              <w:t xml:space="preserve"> </w:t>
            </w:r>
          </w:p>
        </w:tc>
        <w:tc>
          <w:tcPr>
            <w:tcW w:w="1973" w:type="dxa"/>
            <w:gridSpan w:val="2"/>
            <w:vMerge/>
            <w:tcBorders>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r>
      <w:tr w:rsidR="00AF446F" w:rsidRPr="00FC24A3" w:rsidTr="005D27D8">
        <w:trPr>
          <w:trHeight w:val="547"/>
          <w:jc w:val="center"/>
        </w:trPr>
        <w:tc>
          <w:tcPr>
            <w:tcW w:w="699" w:type="dxa"/>
            <w:vMerge/>
            <w:tcBorders>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c>
          <w:tcPr>
            <w:tcW w:w="3119" w:type="dxa"/>
            <w:vMerge/>
            <w:tcBorders>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к 2016 году</w:t>
            </w:r>
          </w:p>
        </w:tc>
        <w:tc>
          <w:tcPr>
            <w:tcW w:w="980" w:type="dxa"/>
            <w:tcBorders>
              <w:top w:val="single" w:sz="4" w:space="0" w:color="auto"/>
              <w:left w:val="single" w:sz="4" w:space="0" w:color="auto"/>
              <w:bottom w:val="single" w:sz="4" w:space="0" w:color="auto"/>
              <w:right w:val="single" w:sz="4" w:space="0" w:color="auto"/>
            </w:tcBorders>
            <w:vAlign w:val="center"/>
          </w:tcPr>
          <w:p w:rsidR="00AF446F" w:rsidRPr="00F62B63" w:rsidRDefault="00AF446F" w:rsidP="00F62B63">
            <w:pPr>
              <w:widowControl w:val="0"/>
              <w:spacing w:after="0" w:line="240" w:lineRule="auto"/>
              <w:jc w:val="center"/>
              <w:rPr>
                <w:rFonts w:ascii="Times New Roman" w:eastAsia="Calibri" w:hAnsi="Times New Roman" w:cs="Times New Roman"/>
                <w:sz w:val="24"/>
                <w:szCs w:val="24"/>
              </w:rPr>
            </w:pPr>
            <w:r w:rsidRPr="00F62B63">
              <w:rPr>
                <w:rFonts w:ascii="Times New Roman" w:eastAsia="Calibri" w:hAnsi="Times New Roman" w:cs="Times New Roman"/>
                <w:sz w:val="24"/>
                <w:szCs w:val="24"/>
              </w:rPr>
              <w:t>к 2017 году</w:t>
            </w:r>
          </w:p>
        </w:tc>
      </w:tr>
      <w:tr w:rsidR="00AF446F" w:rsidRPr="002C4E56" w:rsidTr="005D27D8">
        <w:trPr>
          <w:trHeight w:val="1092"/>
          <w:jc w:val="center"/>
        </w:trPr>
        <w:tc>
          <w:tcPr>
            <w:tcW w:w="699" w:type="dxa"/>
            <w:tcBorders>
              <w:top w:val="single" w:sz="4" w:space="0" w:color="auto"/>
              <w:left w:val="single" w:sz="4" w:space="0" w:color="auto"/>
              <w:right w:val="single" w:sz="4" w:space="0" w:color="auto"/>
            </w:tcBorders>
            <w:vAlign w:val="center"/>
          </w:tcPr>
          <w:p w:rsidR="00AF446F" w:rsidRPr="002C4E56" w:rsidRDefault="00AF446F"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AF446F" w:rsidRPr="002C4E56" w:rsidRDefault="00AF446F" w:rsidP="00C377F6">
            <w:pPr>
              <w:spacing w:after="0"/>
              <w:contextualSpacing/>
              <w:jc w:val="both"/>
              <w:rPr>
                <w:rFonts w:ascii="Times New Roman" w:eastAsia="Calibri" w:hAnsi="Times New Roman" w:cs="Times New Roman"/>
                <w:sz w:val="24"/>
                <w:szCs w:val="24"/>
              </w:rPr>
            </w:pPr>
            <w:r w:rsidRPr="002C4E56">
              <w:rPr>
                <w:rFonts w:ascii="Times New Roman" w:eastAsia="Calibri" w:hAnsi="Times New Roman" w:cs="Times New Roman"/>
                <w:sz w:val="24"/>
                <w:szCs w:val="24"/>
              </w:rPr>
              <w:t xml:space="preserve">Поступления в  бюджет муниципального образования  от </w:t>
            </w:r>
            <w:r w:rsidR="00607A43" w:rsidRPr="002C4E56">
              <w:rPr>
                <w:rFonts w:ascii="Times New Roman" w:hAnsi="Times New Roman" w:cs="Times New Roman"/>
                <w:sz w:val="24"/>
                <w:szCs w:val="24"/>
              </w:rPr>
              <w:t>хозяйствующих  субъектов по отраслям</w:t>
            </w:r>
          </w:p>
        </w:tc>
        <w:tc>
          <w:tcPr>
            <w:tcW w:w="1134" w:type="dxa"/>
            <w:tcBorders>
              <w:top w:val="single" w:sz="4" w:space="0" w:color="auto"/>
              <w:left w:val="single" w:sz="4" w:space="0" w:color="auto"/>
              <w:bottom w:val="single" w:sz="4" w:space="0" w:color="auto"/>
              <w:right w:val="single" w:sz="4" w:space="0" w:color="auto"/>
            </w:tcBorders>
            <w:vAlign w:val="center"/>
          </w:tcPr>
          <w:p w:rsidR="00AF446F" w:rsidRPr="002C4E56" w:rsidRDefault="00E054A5" w:rsidP="001B194B">
            <w:pPr>
              <w:widowControl w:val="0"/>
              <w:spacing w:after="0"/>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728401</w:t>
            </w:r>
          </w:p>
        </w:tc>
        <w:tc>
          <w:tcPr>
            <w:tcW w:w="1559" w:type="dxa"/>
            <w:tcBorders>
              <w:top w:val="single" w:sz="4" w:space="0" w:color="auto"/>
              <w:left w:val="single" w:sz="4" w:space="0" w:color="auto"/>
              <w:bottom w:val="single" w:sz="4" w:space="0" w:color="auto"/>
              <w:right w:val="single" w:sz="4" w:space="0" w:color="auto"/>
            </w:tcBorders>
            <w:vAlign w:val="center"/>
          </w:tcPr>
          <w:p w:rsidR="00AF446F" w:rsidRPr="002C4E56" w:rsidRDefault="00E054A5" w:rsidP="001B194B">
            <w:pPr>
              <w:spacing w:after="0"/>
              <w:jc w:val="center"/>
              <w:rPr>
                <w:rFonts w:ascii="Times New Roman" w:eastAsia="Calibri" w:hAnsi="Times New Roman" w:cs="Times New Roman"/>
                <w:sz w:val="24"/>
                <w:szCs w:val="24"/>
              </w:rPr>
            </w:pPr>
            <w:r w:rsidRPr="002C4E56">
              <w:rPr>
                <w:rFonts w:ascii="Times New Roman" w:hAnsi="Times New Roman" w:cs="Times New Roman"/>
                <w:sz w:val="24"/>
                <w:szCs w:val="24"/>
              </w:rPr>
              <w:t>719873</w:t>
            </w:r>
          </w:p>
        </w:tc>
        <w:tc>
          <w:tcPr>
            <w:tcW w:w="1417" w:type="dxa"/>
            <w:tcBorders>
              <w:top w:val="single" w:sz="4" w:space="0" w:color="auto"/>
              <w:left w:val="single" w:sz="4" w:space="0" w:color="auto"/>
              <w:bottom w:val="single" w:sz="4" w:space="0" w:color="auto"/>
              <w:right w:val="single" w:sz="4" w:space="0" w:color="auto"/>
            </w:tcBorders>
            <w:vAlign w:val="center"/>
          </w:tcPr>
          <w:p w:rsidR="00AF446F" w:rsidRPr="002C4E56" w:rsidRDefault="00E054A5" w:rsidP="00E054A5">
            <w:pPr>
              <w:spacing w:after="0"/>
              <w:jc w:val="center"/>
              <w:rPr>
                <w:rFonts w:ascii="Times New Roman" w:eastAsia="Calibri" w:hAnsi="Times New Roman" w:cs="Times New Roman"/>
                <w:sz w:val="24"/>
                <w:szCs w:val="24"/>
              </w:rPr>
            </w:pPr>
            <w:r w:rsidRPr="002C4E56">
              <w:rPr>
                <w:rFonts w:ascii="Times New Roman" w:hAnsi="Times New Roman" w:cs="Times New Roman"/>
                <w:sz w:val="24"/>
                <w:szCs w:val="24"/>
              </w:rPr>
              <w:t>794729</w:t>
            </w:r>
          </w:p>
        </w:tc>
        <w:tc>
          <w:tcPr>
            <w:tcW w:w="993" w:type="dxa"/>
            <w:tcBorders>
              <w:top w:val="single" w:sz="4" w:space="0" w:color="auto"/>
              <w:left w:val="single" w:sz="4" w:space="0" w:color="auto"/>
              <w:bottom w:val="single" w:sz="4" w:space="0" w:color="auto"/>
              <w:right w:val="single" w:sz="4" w:space="0" w:color="auto"/>
            </w:tcBorders>
            <w:vAlign w:val="center"/>
          </w:tcPr>
          <w:p w:rsidR="00AF446F" w:rsidRPr="002C4E56" w:rsidRDefault="00E054A5" w:rsidP="001B194B">
            <w:pPr>
              <w:widowControl w:val="0"/>
              <w:spacing w:after="0"/>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-1,2</w:t>
            </w:r>
          </w:p>
        </w:tc>
        <w:tc>
          <w:tcPr>
            <w:tcW w:w="980" w:type="dxa"/>
            <w:tcBorders>
              <w:top w:val="single" w:sz="4" w:space="0" w:color="auto"/>
              <w:left w:val="single" w:sz="4" w:space="0" w:color="auto"/>
              <w:bottom w:val="single" w:sz="4" w:space="0" w:color="auto"/>
              <w:right w:val="single" w:sz="4" w:space="0" w:color="auto"/>
            </w:tcBorders>
            <w:vAlign w:val="center"/>
          </w:tcPr>
          <w:p w:rsidR="00AF446F" w:rsidRPr="002C4E56" w:rsidRDefault="00E054A5" w:rsidP="001B194B">
            <w:pPr>
              <w:widowControl w:val="0"/>
              <w:spacing w:after="0"/>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+9,1</w:t>
            </w:r>
          </w:p>
        </w:tc>
      </w:tr>
      <w:tr w:rsidR="00412D1C" w:rsidRPr="002C4E56" w:rsidTr="005D27D8">
        <w:trPr>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divId w:val="560674296"/>
              <w:rPr>
                <w:rFonts w:ascii="Times New Roman" w:hAnsi="Times New Roman" w:cs="Times New Roman"/>
                <w:color w:val="444444"/>
                <w:sz w:val="24"/>
                <w:szCs w:val="24"/>
              </w:rPr>
            </w:pPr>
            <w:r w:rsidRPr="002C4E56">
              <w:rPr>
                <w:rFonts w:ascii="Times New Roman" w:hAnsi="Times New Roman" w:cs="Times New Roman"/>
                <w:color w:val="444444"/>
                <w:sz w:val="24"/>
                <w:szCs w:val="24"/>
              </w:rPr>
              <w:t>Сельское, лесное хозяйство, охота, рыболовство и рыбоводство</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4500,8</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2096,2</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326640">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1768,</w:t>
            </w:r>
            <w:r w:rsidR="00326640" w:rsidRPr="002C4E56">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-53,42</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-15,6</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33452,8</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38268,9</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46074,1</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ED6AEA" w:rsidP="00412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12D1C" w:rsidRPr="002C4E56">
              <w:rPr>
                <w:rFonts w:ascii="Times New Roman" w:hAnsi="Times New Roman" w:cs="Times New Roman"/>
                <w:sz w:val="24"/>
                <w:szCs w:val="24"/>
              </w:rPr>
              <w:t>14,40</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ED6AEA" w:rsidP="00412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12D1C" w:rsidRPr="002C4E56">
              <w:rPr>
                <w:rFonts w:ascii="Times New Roman" w:hAnsi="Times New Roman" w:cs="Times New Roman"/>
                <w:sz w:val="24"/>
                <w:szCs w:val="24"/>
              </w:rPr>
              <w:t>20,4</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ED6AEA" w:rsidP="00412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12D1C" w:rsidRPr="002C4E56">
              <w:rPr>
                <w:rFonts w:ascii="Times New Roman" w:hAnsi="Times New Roman" w:cs="Times New Roman"/>
                <w:sz w:val="24"/>
                <w:szCs w:val="24"/>
              </w:rPr>
              <w:t>673,8</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324,4</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670,4</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-87,87</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ED6AEA" w:rsidP="00412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12D1C" w:rsidRPr="002C4E56">
              <w:rPr>
                <w:rFonts w:ascii="Times New Roman" w:hAnsi="Times New Roman" w:cs="Times New Roman"/>
                <w:sz w:val="24"/>
                <w:szCs w:val="24"/>
              </w:rPr>
              <w:t>106,7</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lastRenderedPageBreak/>
              <w:t>1.4.</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Строительство</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32726,9</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32142,4</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28528,9</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-1,79</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-11,2</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216905,1</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239620,8</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279711,4</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ED6AEA" w:rsidP="00412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12D1C" w:rsidRPr="002C4E56">
              <w:rPr>
                <w:rFonts w:ascii="Times New Roman" w:hAnsi="Times New Roman" w:cs="Times New Roman"/>
                <w:sz w:val="24"/>
                <w:szCs w:val="24"/>
              </w:rPr>
              <w:t>10,47</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16,7</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26254,1</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35823,3</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36331,5</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36,45</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1,4</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1.7.</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12389,0</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14187,1</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13337,3</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14,51</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-6,0</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1.8.</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8662,7</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10231,7</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8615,7</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18,11</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-15,8</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1.9.</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5662,2</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2333,3</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1954,2</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-58,79</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-16,2</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1.10.</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252209,1</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213168,2</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260654,1</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-15,48</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22,3</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1.12.</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7356,0</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11629,2</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8087,9</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58,09</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-30,5</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1.13.</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11360,7</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10893,0</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13551,2</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-4,12</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24,4</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1.14</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в области здравоохранения и социальных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5202,4</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4641,7</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3808,6</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-10,78</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-17,9</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1.15</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Деятельность в области культуры, спорта, организации досуга и развлечений</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8674,8</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6426,0</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4992,6</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-25,92</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-22,3</w:t>
            </w:r>
          </w:p>
        </w:tc>
      </w:tr>
      <w:tr w:rsidR="00412D1C" w:rsidRPr="002C4E56" w:rsidTr="005D27D8">
        <w:trPr>
          <w:trHeight w:val="663"/>
          <w:jc w:val="center"/>
        </w:trPr>
        <w:tc>
          <w:tcPr>
            <w:tcW w:w="699" w:type="dxa"/>
            <w:tcBorders>
              <w:left w:val="single" w:sz="4" w:space="0" w:color="auto"/>
              <w:right w:val="single" w:sz="4" w:space="0" w:color="auto"/>
            </w:tcBorders>
            <w:vAlign w:val="center"/>
          </w:tcPr>
          <w:p w:rsidR="00412D1C" w:rsidRPr="002C4E56" w:rsidRDefault="00412D1C" w:rsidP="00F62B63">
            <w:pPr>
              <w:widowControl w:val="0"/>
              <w:spacing w:after="0" w:line="240" w:lineRule="auto"/>
              <w:jc w:val="center"/>
              <w:rPr>
                <w:rFonts w:ascii="Times New Roman" w:eastAsia="Calibri" w:hAnsi="Times New Roman" w:cs="Times New Roman"/>
                <w:sz w:val="24"/>
                <w:szCs w:val="24"/>
              </w:rPr>
            </w:pPr>
            <w:r w:rsidRPr="002C4E56">
              <w:rPr>
                <w:rFonts w:ascii="Times New Roman" w:eastAsia="Calibri" w:hAnsi="Times New Roman" w:cs="Times New Roman"/>
                <w:sz w:val="24"/>
                <w:szCs w:val="24"/>
              </w:rPr>
              <w:t>1.16</w:t>
            </w:r>
          </w:p>
        </w:tc>
        <w:tc>
          <w:tcPr>
            <w:tcW w:w="311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5D27D8">
            <w:pPr>
              <w:spacing w:after="0" w:line="240" w:lineRule="auto"/>
              <w:jc w:val="both"/>
              <w:rPr>
                <w:rFonts w:ascii="Times New Roman" w:hAnsi="Times New Roman" w:cs="Times New Roman"/>
                <w:color w:val="444444"/>
                <w:sz w:val="24"/>
                <w:szCs w:val="24"/>
              </w:rPr>
            </w:pPr>
            <w:r w:rsidRPr="002C4E56">
              <w:rPr>
                <w:rFonts w:ascii="Times New Roman" w:hAnsi="Times New Roman" w:cs="Times New Roman"/>
                <w:color w:val="444444"/>
                <w:sz w:val="24"/>
                <w:szCs w:val="24"/>
              </w:rPr>
              <w:t>Предоставление прочих видов услуг</w:t>
            </w:r>
          </w:p>
        </w:tc>
        <w:tc>
          <w:tcPr>
            <w:tcW w:w="1134"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100370,6</w:t>
            </w:r>
          </w:p>
        </w:tc>
        <w:tc>
          <w:tcPr>
            <w:tcW w:w="1559"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98086,8</w:t>
            </w:r>
          </w:p>
        </w:tc>
        <w:tc>
          <w:tcPr>
            <w:tcW w:w="1417"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86642,2</w:t>
            </w:r>
          </w:p>
        </w:tc>
        <w:tc>
          <w:tcPr>
            <w:tcW w:w="993"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-2,28</w:t>
            </w:r>
          </w:p>
        </w:tc>
        <w:tc>
          <w:tcPr>
            <w:tcW w:w="980" w:type="dxa"/>
            <w:tcBorders>
              <w:top w:val="single" w:sz="4" w:space="0" w:color="auto"/>
              <w:left w:val="single" w:sz="4" w:space="0" w:color="auto"/>
              <w:bottom w:val="single" w:sz="4" w:space="0" w:color="auto"/>
              <w:right w:val="single" w:sz="4" w:space="0" w:color="auto"/>
            </w:tcBorders>
            <w:vAlign w:val="center"/>
          </w:tcPr>
          <w:p w:rsidR="00412D1C" w:rsidRPr="002C4E56" w:rsidRDefault="00412D1C" w:rsidP="00412D1C">
            <w:pPr>
              <w:spacing w:after="0" w:line="240" w:lineRule="auto"/>
              <w:jc w:val="center"/>
              <w:rPr>
                <w:rFonts w:ascii="Times New Roman" w:hAnsi="Times New Roman" w:cs="Times New Roman"/>
                <w:sz w:val="24"/>
                <w:szCs w:val="24"/>
              </w:rPr>
            </w:pPr>
            <w:r w:rsidRPr="002C4E56">
              <w:rPr>
                <w:rFonts w:ascii="Times New Roman" w:hAnsi="Times New Roman" w:cs="Times New Roman"/>
                <w:sz w:val="24"/>
                <w:szCs w:val="24"/>
              </w:rPr>
              <w:t>-11,7</w:t>
            </w:r>
          </w:p>
        </w:tc>
      </w:tr>
    </w:tbl>
    <w:p w:rsidR="00B6682A" w:rsidRPr="002C4E56" w:rsidRDefault="00B6682A" w:rsidP="00B6682A">
      <w:pPr>
        <w:spacing w:after="0" w:line="276" w:lineRule="auto"/>
        <w:ind w:firstLine="750"/>
        <w:rPr>
          <w:rFonts w:ascii="Times New Roman" w:hAnsi="Times New Roman" w:cs="Times New Roman"/>
          <w:b/>
          <w:sz w:val="24"/>
          <w:szCs w:val="24"/>
        </w:rPr>
      </w:pPr>
    </w:p>
    <w:p w:rsidR="00B6682A" w:rsidRDefault="00B6682A" w:rsidP="002D257A">
      <w:pPr>
        <w:spacing w:after="0" w:line="276" w:lineRule="auto"/>
        <w:ind w:firstLine="750"/>
        <w:jc w:val="both"/>
        <w:rPr>
          <w:rFonts w:ascii="Times New Roman" w:hAnsi="Times New Roman" w:cs="Times New Roman"/>
          <w:sz w:val="28"/>
          <w:szCs w:val="28"/>
        </w:rPr>
      </w:pPr>
      <w:r w:rsidRPr="00CE1E95">
        <w:rPr>
          <w:rFonts w:ascii="Times New Roman" w:hAnsi="Times New Roman" w:cs="Times New Roman"/>
          <w:sz w:val="28"/>
          <w:szCs w:val="28"/>
        </w:rPr>
        <w:t>1.</w:t>
      </w:r>
      <w:r w:rsidR="004C7A00" w:rsidRPr="00CE1E95">
        <w:rPr>
          <w:rFonts w:ascii="Times New Roman" w:hAnsi="Times New Roman" w:cs="Times New Roman"/>
          <w:sz w:val="28"/>
          <w:szCs w:val="28"/>
        </w:rPr>
        <w:t>6</w:t>
      </w:r>
      <w:r w:rsidRPr="00CE1E95">
        <w:rPr>
          <w:rFonts w:ascii="Times New Roman" w:hAnsi="Times New Roman" w:cs="Times New Roman"/>
          <w:sz w:val="28"/>
          <w:szCs w:val="28"/>
        </w:rPr>
        <w:tab/>
        <w:t>Сведения об объемах производства продукции, товаров, работ, услуг, финансовых результатов деятельности</w:t>
      </w:r>
      <w:r w:rsidR="002D257A" w:rsidRPr="00CE1E95">
        <w:rPr>
          <w:rFonts w:ascii="Times New Roman" w:hAnsi="Times New Roman" w:cs="Times New Roman"/>
          <w:sz w:val="28"/>
          <w:szCs w:val="28"/>
        </w:rPr>
        <w:t xml:space="preserve"> городского округа Котельники</w:t>
      </w:r>
      <w:r w:rsidRPr="00CE1E95">
        <w:rPr>
          <w:rFonts w:ascii="Times New Roman" w:hAnsi="Times New Roman" w:cs="Times New Roman"/>
          <w:sz w:val="28"/>
          <w:szCs w:val="28"/>
        </w:rPr>
        <w:t>:</w:t>
      </w:r>
    </w:p>
    <w:p w:rsidR="00CE1E95" w:rsidRPr="00CE1E95" w:rsidRDefault="00CE1E95" w:rsidP="002D257A">
      <w:pPr>
        <w:spacing w:after="0" w:line="276" w:lineRule="auto"/>
        <w:ind w:firstLine="750"/>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119"/>
        <w:gridCol w:w="1134"/>
        <w:gridCol w:w="1163"/>
        <w:gridCol w:w="1247"/>
        <w:gridCol w:w="1304"/>
        <w:gridCol w:w="1276"/>
      </w:tblGrid>
      <w:tr w:rsidR="00B6682A" w:rsidRPr="00FC24A3" w:rsidTr="00090260">
        <w:tc>
          <w:tcPr>
            <w:tcW w:w="680" w:type="dxa"/>
            <w:vMerge w:val="restart"/>
            <w:tcBorders>
              <w:top w:val="single" w:sz="4" w:space="0" w:color="auto"/>
              <w:left w:val="single" w:sz="4" w:space="0" w:color="auto"/>
              <w:right w:val="single" w:sz="4" w:space="0" w:color="auto"/>
            </w:tcBorders>
            <w:vAlign w:val="center"/>
            <w:hideMark/>
          </w:tcPr>
          <w:p w:rsidR="00B6682A" w:rsidRPr="002D257A" w:rsidRDefault="00B6682A"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 п/п</w:t>
            </w:r>
          </w:p>
        </w:tc>
        <w:tc>
          <w:tcPr>
            <w:tcW w:w="3119" w:type="dxa"/>
            <w:vMerge w:val="restart"/>
            <w:tcBorders>
              <w:top w:val="single" w:sz="4" w:space="0" w:color="auto"/>
              <w:left w:val="single" w:sz="4" w:space="0" w:color="auto"/>
              <w:right w:val="single" w:sz="4" w:space="0" w:color="auto"/>
            </w:tcBorders>
            <w:vAlign w:val="center"/>
          </w:tcPr>
          <w:p w:rsidR="00B6682A" w:rsidRPr="002D257A" w:rsidRDefault="00B6682A"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Наименование показателя</w:t>
            </w:r>
          </w:p>
        </w:tc>
        <w:tc>
          <w:tcPr>
            <w:tcW w:w="1134" w:type="dxa"/>
            <w:vMerge w:val="restart"/>
            <w:tcBorders>
              <w:top w:val="single" w:sz="4" w:space="0" w:color="auto"/>
              <w:left w:val="single" w:sz="4" w:space="0" w:color="auto"/>
              <w:right w:val="single" w:sz="4" w:space="0" w:color="auto"/>
            </w:tcBorders>
            <w:vAlign w:val="center"/>
            <w:hideMark/>
          </w:tcPr>
          <w:p w:rsidR="00B6682A" w:rsidRPr="002D257A" w:rsidRDefault="00B6682A" w:rsidP="00BB0486">
            <w:pPr>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 xml:space="preserve">2016 </w:t>
            </w:r>
          </w:p>
          <w:p w:rsidR="00B6682A" w:rsidRPr="002D257A" w:rsidRDefault="00B6682A" w:rsidP="00BB0486">
            <w:pPr>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год</w:t>
            </w:r>
          </w:p>
        </w:tc>
        <w:tc>
          <w:tcPr>
            <w:tcW w:w="1163" w:type="dxa"/>
            <w:vMerge w:val="restart"/>
            <w:tcBorders>
              <w:top w:val="single" w:sz="4" w:space="0" w:color="auto"/>
              <w:left w:val="single" w:sz="4" w:space="0" w:color="auto"/>
              <w:right w:val="single" w:sz="4" w:space="0" w:color="auto"/>
            </w:tcBorders>
            <w:vAlign w:val="center"/>
            <w:hideMark/>
          </w:tcPr>
          <w:p w:rsidR="002D257A" w:rsidRDefault="00B6682A" w:rsidP="00BB0486">
            <w:pPr>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2017</w:t>
            </w:r>
          </w:p>
          <w:p w:rsidR="00B6682A" w:rsidRPr="002D257A" w:rsidRDefault="00B6682A" w:rsidP="00BB0486">
            <w:pPr>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 xml:space="preserve"> год</w:t>
            </w:r>
          </w:p>
        </w:tc>
        <w:tc>
          <w:tcPr>
            <w:tcW w:w="1247" w:type="dxa"/>
            <w:vMerge w:val="restart"/>
            <w:tcBorders>
              <w:top w:val="single" w:sz="4" w:space="0" w:color="auto"/>
              <w:left w:val="single" w:sz="4" w:space="0" w:color="auto"/>
              <w:right w:val="single" w:sz="4" w:space="0" w:color="auto"/>
            </w:tcBorders>
            <w:vAlign w:val="center"/>
            <w:hideMark/>
          </w:tcPr>
          <w:p w:rsidR="00B6682A" w:rsidRPr="002D257A" w:rsidRDefault="00B6682A" w:rsidP="00BB0486">
            <w:pPr>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2018 год</w:t>
            </w:r>
          </w:p>
          <w:p w:rsidR="00B6682A" w:rsidRPr="002D257A" w:rsidRDefault="00B6682A" w:rsidP="00BB0486">
            <w:pPr>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(оценка)</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B6682A" w:rsidRPr="002D257A" w:rsidRDefault="00B6682A"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Динамика</w:t>
            </w:r>
          </w:p>
          <w:p w:rsidR="00B6682A" w:rsidRPr="002D257A" w:rsidRDefault="00B6682A"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2018 год к, %</w:t>
            </w:r>
          </w:p>
        </w:tc>
      </w:tr>
      <w:tr w:rsidR="00B6682A" w:rsidRPr="00FC24A3" w:rsidTr="00090260">
        <w:tc>
          <w:tcPr>
            <w:tcW w:w="680" w:type="dxa"/>
            <w:vMerge/>
            <w:tcBorders>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both"/>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both"/>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both"/>
              <w:rPr>
                <w:rFonts w:ascii="Times New Roman" w:hAnsi="Times New Roman" w:cs="Times New Roman"/>
                <w:sz w:val="24"/>
                <w:szCs w:val="24"/>
              </w:rPr>
            </w:pPr>
          </w:p>
        </w:tc>
        <w:tc>
          <w:tcPr>
            <w:tcW w:w="1163" w:type="dxa"/>
            <w:vMerge/>
            <w:tcBorders>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both"/>
              <w:rPr>
                <w:rFonts w:ascii="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2016 год</w:t>
            </w:r>
          </w:p>
        </w:tc>
        <w:tc>
          <w:tcPr>
            <w:tcW w:w="1276" w:type="dxa"/>
            <w:tcBorders>
              <w:top w:val="single" w:sz="4" w:space="0" w:color="auto"/>
              <w:left w:val="single" w:sz="4" w:space="0" w:color="auto"/>
              <w:bottom w:val="single" w:sz="4" w:space="0" w:color="auto"/>
              <w:right w:val="single" w:sz="4" w:space="0" w:color="auto"/>
            </w:tcBorders>
          </w:tcPr>
          <w:p w:rsidR="00B6682A" w:rsidRPr="002D257A" w:rsidRDefault="00B6682A"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2017 год</w:t>
            </w:r>
          </w:p>
        </w:tc>
      </w:tr>
      <w:tr w:rsidR="007C32A7" w:rsidRPr="00FC24A3" w:rsidTr="00090260">
        <w:tc>
          <w:tcPr>
            <w:tcW w:w="680" w:type="dxa"/>
            <w:tcBorders>
              <w:top w:val="single" w:sz="4" w:space="0" w:color="auto"/>
              <w:left w:val="single" w:sz="4" w:space="0" w:color="auto"/>
              <w:bottom w:val="single" w:sz="4" w:space="0" w:color="auto"/>
              <w:right w:val="single" w:sz="4" w:space="0" w:color="auto"/>
            </w:tcBorders>
            <w:shd w:val="clear" w:color="auto" w:fill="auto"/>
          </w:tcPr>
          <w:p w:rsidR="007C32A7" w:rsidRPr="002D257A" w:rsidRDefault="007C32A7" w:rsidP="00090260">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32A7" w:rsidRPr="002D257A" w:rsidRDefault="007C32A7" w:rsidP="005D27D8">
            <w:pPr>
              <w:widowControl w:val="0"/>
              <w:spacing w:after="0" w:line="240" w:lineRule="auto"/>
              <w:contextualSpacing/>
              <w:jc w:val="both"/>
              <w:rPr>
                <w:rFonts w:ascii="Times New Roman" w:hAnsi="Times New Roman" w:cs="Times New Roman"/>
                <w:sz w:val="24"/>
                <w:szCs w:val="24"/>
              </w:rPr>
            </w:pPr>
            <w:r w:rsidRPr="002D257A">
              <w:rPr>
                <w:rFonts w:ascii="Times New Roman" w:hAnsi="Times New Roman" w:cs="Times New Roman"/>
                <w:sz w:val="24"/>
                <w:szCs w:val="24"/>
              </w:rPr>
              <w:t>Объем отгруженных товаров собственного производства, выполненных работ и услуг по промышленным видам деятельности, млн. руб.</w:t>
            </w:r>
          </w:p>
        </w:tc>
        <w:tc>
          <w:tcPr>
            <w:tcW w:w="1134" w:type="dxa"/>
            <w:tcBorders>
              <w:top w:val="single" w:sz="4" w:space="0" w:color="auto"/>
              <w:left w:val="single" w:sz="4" w:space="0" w:color="auto"/>
              <w:right w:val="single" w:sz="4" w:space="0" w:color="auto"/>
            </w:tcBorders>
            <w:vAlign w:val="center"/>
          </w:tcPr>
          <w:p w:rsidR="007C32A7" w:rsidRPr="002D257A" w:rsidRDefault="007C32A7" w:rsidP="001B4D48">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9907,6</w:t>
            </w:r>
          </w:p>
        </w:tc>
        <w:tc>
          <w:tcPr>
            <w:tcW w:w="1163" w:type="dxa"/>
            <w:tcBorders>
              <w:top w:val="single" w:sz="4" w:space="0" w:color="auto"/>
              <w:left w:val="single" w:sz="4" w:space="0" w:color="auto"/>
              <w:right w:val="single" w:sz="4" w:space="0" w:color="auto"/>
            </w:tcBorders>
            <w:vAlign w:val="center"/>
          </w:tcPr>
          <w:p w:rsidR="007C32A7" w:rsidRPr="002D257A" w:rsidRDefault="007C32A7" w:rsidP="001B4D48">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10412,0</w:t>
            </w:r>
          </w:p>
        </w:tc>
        <w:tc>
          <w:tcPr>
            <w:tcW w:w="1247" w:type="dxa"/>
            <w:tcBorders>
              <w:top w:val="single" w:sz="4" w:space="0" w:color="auto"/>
              <w:left w:val="single" w:sz="4" w:space="0" w:color="auto"/>
              <w:right w:val="single" w:sz="4" w:space="0" w:color="auto"/>
            </w:tcBorders>
            <w:vAlign w:val="center"/>
          </w:tcPr>
          <w:p w:rsidR="007C32A7" w:rsidRPr="002D257A" w:rsidRDefault="007C32A7" w:rsidP="001B4D48">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11419,9</w:t>
            </w:r>
          </w:p>
        </w:tc>
        <w:tc>
          <w:tcPr>
            <w:tcW w:w="1304" w:type="dxa"/>
            <w:tcBorders>
              <w:top w:val="single" w:sz="4" w:space="0" w:color="auto"/>
              <w:left w:val="single" w:sz="4" w:space="0" w:color="auto"/>
              <w:right w:val="single" w:sz="4" w:space="0" w:color="auto"/>
            </w:tcBorders>
            <w:vAlign w:val="center"/>
          </w:tcPr>
          <w:p w:rsidR="007C32A7" w:rsidRPr="002D257A" w:rsidRDefault="00BB0486"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15,3</w:t>
            </w:r>
          </w:p>
        </w:tc>
        <w:tc>
          <w:tcPr>
            <w:tcW w:w="1276" w:type="dxa"/>
            <w:tcBorders>
              <w:top w:val="single" w:sz="4" w:space="0" w:color="auto"/>
              <w:left w:val="single" w:sz="4" w:space="0" w:color="auto"/>
              <w:right w:val="single" w:sz="4" w:space="0" w:color="auto"/>
            </w:tcBorders>
            <w:vAlign w:val="center"/>
          </w:tcPr>
          <w:p w:rsidR="007C32A7" w:rsidRPr="002D257A" w:rsidRDefault="001A3973" w:rsidP="00BB0486">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9,7</w:t>
            </w:r>
          </w:p>
        </w:tc>
      </w:tr>
      <w:tr w:rsidR="007C32A7" w:rsidRPr="00FC24A3" w:rsidTr="00090260">
        <w:tc>
          <w:tcPr>
            <w:tcW w:w="680" w:type="dxa"/>
            <w:tcBorders>
              <w:top w:val="single" w:sz="4" w:space="0" w:color="auto"/>
              <w:left w:val="single" w:sz="4" w:space="0" w:color="auto"/>
              <w:bottom w:val="single" w:sz="4" w:space="0" w:color="auto"/>
              <w:right w:val="single" w:sz="4" w:space="0" w:color="auto"/>
            </w:tcBorders>
          </w:tcPr>
          <w:p w:rsidR="007C32A7" w:rsidRPr="002D257A" w:rsidRDefault="007C32A7" w:rsidP="00090260">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7C32A7" w:rsidRPr="002D257A" w:rsidRDefault="007C32A7" w:rsidP="005D27D8">
            <w:pPr>
              <w:widowControl w:val="0"/>
              <w:spacing w:after="0" w:line="240" w:lineRule="auto"/>
              <w:contextualSpacing/>
              <w:jc w:val="both"/>
              <w:rPr>
                <w:rFonts w:ascii="Times New Roman" w:hAnsi="Times New Roman" w:cs="Times New Roman"/>
                <w:sz w:val="24"/>
                <w:szCs w:val="24"/>
              </w:rPr>
            </w:pPr>
            <w:r w:rsidRPr="002D257A">
              <w:rPr>
                <w:rFonts w:ascii="Times New Roman" w:hAnsi="Times New Roman" w:cs="Times New Roman"/>
                <w:sz w:val="24"/>
                <w:szCs w:val="24"/>
              </w:rPr>
              <w:t xml:space="preserve">Площадь торговых объектов предприятий </w:t>
            </w:r>
            <w:r w:rsidRPr="002D257A">
              <w:rPr>
                <w:rFonts w:ascii="Times New Roman" w:hAnsi="Times New Roman" w:cs="Times New Roman"/>
                <w:sz w:val="24"/>
                <w:szCs w:val="24"/>
              </w:rPr>
              <w:lastRenderedPageBreak/>
              <w:t>розничной торговли (на конец года), тыс. кв. м</w:t>
            </w:r>
          </w:p>
        </w:tc>
        <w:tc>
          <w:tcPr>
            <w:tcW w:w="1134"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lastRenderedPageBreak/>
              <w:t>293,9</w:t>
            </w:r>
          </w:p>
        </w:tc>
        <w:tc>
          <w:tcPr>
            <w:tcW w:w="1163"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325,8</w:t>
            </w:r>
          </w:p>
        </w:tc>
        <w:tc>
          <w:tcPr>
            <w:tcW w:w="1247"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325,9</w:t>
            </w:r>
          </w:p>
        </w:tc>
        <w:tc>
          <w:tcPr>
            <w:tcW w:w="1304" w:type="dxa"/>
            <w:tcBorders>
              <w:top w:val="single" w:sz="4" w:space="0" w:color="auto"/>
              <w:left w:val="single" w:sz="4" w:space="0" w:color="auto"/>
              <w:bottom w:val="single" w:sz="4" w:space="0" w:color="auto"/>
              <w:right w:val="single" w:sz="4" w:space="0" w:color="auto"/>
            </w:tcBorders>
            <w:vAlign w:val="center"/>
          </w:tcPr>
          <w:p w:rsidR="007C32A7" w:rsidRPr="002D257A" w:rsidRDefault="001A3973"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10,9</w:t>
            </w:r>
          </w:p>
        </w:tc>
        <w:tc>
          <w:tcPr>
            <w:tcW w:w="1276" w:type="dxa"/>
            <w:tcBorders>
              <w:top w:val="single" w:sz="4" w:space="0" w:color="auto"/>
              <w:left w:val="single" w:sz="4" w:space="0" w:color="auto"/>
              <w:bottom w:val="single" w:sz="4" w:space="0" w:color="auto"/>
              <w:right w:val="single" w:sz="4" w:space="0" w:color="auto"/>
            </w:tcBorders>
            <w:vAlign w:val="center"/>
          </w:tcPr>
          <w:p w:rsidR="007C32A7" w:rsidRPr="002D257A" w:rsidRDefault="001A3973"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0,01</w:t>
            </w:r>
          </w:p>
        </w:tc>
      </w:tr>
      <w:tr w:rsidR="007C32A7" w:rsidRPr="00FC24A3" w:rsidTr="00090260">
        <w:tc>
          <w:tcPr>
            <w:tcW w:w="680" w:type="dxa"/>
            <w:tcBorders>
              <w:top w:val="single" w:sz="4" w:space="0" w:color="auto"/>
              <w:left w:val="single" w:sz="4" w:space="0" w:color="auto"/>
              <w:bottom w:val="single" w:sz="4" w:space="0" w:color="auto"/>
              <w:right w:val="single" w:sz="4" w:space="0" w:color="auto"/>
            </w:tcBorders>
          </w:tcPr>
          <w:p w:rsidR="007C32A7" w:rsidRPr="002D257A" w:rsidRDefault="007C32A7" w:rsidP="00090260">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7C32A7" w:rsidRPr="002D257A" w:rsidRDefault="007C32A7" w:rsidP="005D27D8">
            <w:pPr>
              <w:widowControl w:val="0"/>
              <w:spacing w:after="0" w:line="240" w:lineRule="auto"/>
              <w:contextualSpacing/>
              <w:jc w:val="both"/>
              <w:rPr>
                <w:rFonts w:ascii="Times New Roman" w:hAnsi="Times New Roman" w:cs="Times New Roman"/>
                <w:sz w:val="24"/>
                <w:szCs w:val="24"/>
              </w:rPr>
            </w:pPr>
            <w:r w:rsidRPr="002D257A">
              <w:rPr>
                <w:rFonts w:ascii="Times New Roman" w:hAnsi="Times New Roman" w:cs="Times New Roman"/>
                <w:sz w:val="24"/>
                <w:szCs w:val="24"/>
              </w:rPr>
              <w:t>Оборот розничной торговли,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1B4D48">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79401,9</w:t>
            </w:r>
          </w:p>
        </w:tc>
        <w:tc>
          <w:tcPr>
            <w:tcW w:w="1163"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1B4D48">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62366,1</w:t>
            </w:r>
          </w:p>
        </w:tc>
        <w:tc>
          <w:tcPr>
            <w:tcW w:w="1247"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1B4D48">
            <w:pPr>
              <w:spacing w:after="0" w:line="240" w:lineRule="auto"/>
              <w:jc w:val="right"/>
              <w:rPr>
                <w:rFonts w:ascii="Times New Roman" w:eastAsia="Times New Roman" w:hAnsi="Times New Roman" w:cs="Times New Roman"/>
                <w:sz w:val="24"/>
                <w:szCs w:val="24"/>
                <w:lang w:eastAsia="ru-RU"/>
              </w:rPr>
            </w:pPr>
            <w:r w:rsidRPr="002D257A">
              <w:rPr>
                <w:rFonts w:ascii="Times New Roman" w:eastAsia="Times New Roman" w:hAnsi="Times New Roman" w:cs="Times New Roman"/>
                <w:sz w:val="24"/>
                <w:szCs w:val="24"/>
                <w:lang w:eastAsia="ru-RU"/>
              </w:rPr>
              <w:t>71168,1</w:t>
            </w:r>
          </w:p>
        </w:tc>
        <w:tc>
          <w:tcPr>
            <w:tcW w:w="1304" w:type="dxa"/>
            <w:tcBorders>
              <w:top w:val="single" w:sz="4" w:space="0" w:color="auto"/>
              <w:left w:val="single" w:sz="4" w:space="0" w:color="auto"/>
              <w:bottom w:val="single" w:sz="4" w:space="0" w:color="auto"/>
              <w:right w:val="single" w:sz="4" w:space="0" w:color="auto"/>
            </w:tcBorders>
            <w:vAlign w:val="center"/>
          </w:tcPr>
          <w:p w:rsidR="007C32A7" w:rsidRPr="002D257A" w:rsidRDefault="001A3973"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-10,4</w:t>
            </w:r>
          </w:p>
        </w:tc>
        <w:tc>
          <w:tcPr>
            <w:tcW w:w="1276" w:type="dxa"/>
            <w:tcBorders>
              <w:top w:val="single" w:sz="4" w:space="0" w:color="auto"/>
              <w:left w:val="single" w:sz="4" w:space="0" w:color="auto"/>
              <w:bottom w:val="single" w:sz="4" w:space="0" w:color="auto"/>
              <w:right w:val="single" w:sz="4" w:space="0" w:color="auto"/>
            </w:tcBorders>
            <w:vAlign w:val="center"/>
          </w:tcPr>
          <w:p w:rsidR="007C32A7" w:rsidRPr="002D257A" w:rsidRDefault="001A3973"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-11,6</w:t>
            </w:r>
          </w:p>
        </w:tc>
      </w:tr>
      <w:tr w:rsidR="007C32A7" w:rsidRPr="00FC24A3" w:rsidTr="00090260">
        <w:tc>
          <w:tcPr>
            <w:tcW w:w="680" w:type="dxa"/>
            <w:tcBorders>
              <w:top w:val="single" w:sz="4" w:space="0" w:color="auto"/>
              <w:left w:val="single" w:sz="4" w:space="0" w:color="auto"/>
              <w:bottom w:val="single" w:sz="4" w:space="0" w:color="auto"/>
              <w:right w:val="single" w:sz="4" w:space="0" w:color="auto"/>
            </w:tcBorders>
          </w:tcPr>
          <w:p w:rsidR="007C32A7" w:rsidRPr="002D257A" w:rsidRDefault="007C32A7" w:rsidP="00090260">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7C32A7" w:rsidRPr="002D257A" w:rsidRDefault="007C32A7" w:rsidP="005D27D8">
            <w:pPr>
              <w:widowControl w:val="0"/>
              <w:spacing w:after="0" w:line="240" w:lineRule="auto"/>
              <w:contextualSpacing/>
              <w:jc w:val="both"/>
              <w:rPr>
                <w:rFonts w:ascii="Times New Roman" w:hAnsi="Times New Roman" w:cs="Times New Roman"/>
                <w:sz w:val="24"/>
                <w:szCs w:val="24"/>
              </w:rPr>
            </w:pPr>
            <w:r w:rsidRPr="002D257A">
              <w:rPr>
                <w:rFonts w:ascii="Times New Roman" w:hAnsi="Times New Roman" w:cs="Times New Roman"/>
                <w:sz w:val="24"/>
                <w:szCs w:val="24"/>
              </w:rPr>
              <w:t>Оборот общественного питания,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7C32A7" w:rsidRPr="002D257A" w:rsidRDefault="001B4D48"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2098,5</w:t>
            </w:r>
          </w:p>
        </w:tc>
        <w:tc>
          <w:tcPr>
            <w:tcW w:w="1163" w:type="dxa"/>
            <w:tcBorders>
              <w:top w:val="single" w:sz="4" w:space="0" w:color="auto"/>
              <w:left w:val="single" w:sz="4" w:space="0" w:color="auto"/>
              <w:bottom w:val="single" w:sz="4" w:space="0" w:color="auto"/>
              <w:right w:val="single" w:sz="4" w:space="0" w:color="auto"/>
            </w:tcBorders>
            <w:vAlign w:val="center"/>
          </w:tcPr>
          <w:p w:rsidR="007C32A7" w:rsidRPr="002D257A" w:rsidRDefault="001B4D48"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2455,6</w:t>
            </w:r>
          </w:p>
        </w:tc>
        <w:tc>
          <w:tcPr>
            <w:tcW w:w="1247" w:type="dxa"/>
            <w:tcBorders>
              <w:top w:val="single" w:sz="4" w:space="0" w:color="auto"/>
              <w:left w:val="single" w:sz="4" w:space="0" w:color="auto"/>
              <w:bottom w:val="single" w:sz="4" w:space="0" w:color="auto"/>
              <w:right w:val="single" w:sz="4" w:space="0" w:color="auto"/>
            </w:tcBorders>
            <w:vAlign w:val="center"/>
          </w:tcPr>
          <w:p w:rsidR="007C32A7" w:rsidRPr="002D257A" w:rsidRDefault="001B4D48"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2675,1</w:t>
            </w:r>
          </w:p>
        </w:tc>
        <w:tc>
          <w:tcPr>
            <w:tcW w:w="1304" w:type="dxa"/>
            <w:tcBorders>
              <w:top w:val="single" w:sz="4" w:space="0" w:color="auto"/>
              <w:left w:val="single" w:sz="4" w:space="0" w:color="auto"/>
              <w:bottom w:val="single" w:sz="4" w:space="0" w:color="auto"/>
              <w:right w:val="single" w:sz="4" w:space="0" w:color="auto"/>
            </w:tcBorders>
            <w:vAlign w:val="center"/>
          </w:tcPr>
          <w:p w:rsidR="007C32A7" w:rsidRPr="002D257A" w:rsidRDefault="001B4D48"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17,0</w:t>
            </w:r>
          </w:p>
        </w:tc>
        <w:tc>
          <w:tcPr>
            <w:tcW w:w="1276" w:type="dxa"/>
            <w:tcBorders>
              <w:top w:val="single" w:sz="4" w:space="0" w:color="auto"/>
              <w:left w:val="single" w:sz="4" w:space="0" w:color="auto"/>
              <w:bottom w:val="single" w:sz="4" w:space="0" w:color="auto"/>
              <w:right w:val="single" w:sz="4" w:space="0" w:color="auto"/>
            </w:tcBorders>
            <w:vAlign w:val="center"/>
          </w:tcPr>
          <w:p w:rsidR="007C32A7" w:rsidRPr="002D257A" w:rsidRDefault="001B4D48" w:rsidP="00BB0486">
            <w:pPr>
              <w:widowControl w:val="0"/>
              <w:contextualSpacing/>
              <w:jc w:val="center"/>
              <w:rPr>
                <w:rFonts w:ascii="Times New Roman" w:hAnsi="Times New Roman" w:cs="Times New Roman"/>
                <w:sz w:val="24"/>
                <w:szCs w:val="24"/>
              </w:rPr>
            </w:pPr>
            <w:r w:rsidRPr="002D257A">
              <w:rPr>
                <w:rFonts w:ascii="Times New Roman" w:hAnsi="Times New Roman" w:cs="Times New Roman"/>
                <w:sz w:val="24"/>
                <w:szCs w:val="24"/>
              </w:rPr>
              <w:t>27,5</w:t>
            </w:r>
          </w:p>
        </w:tc>
      </w:tr>
      <w:tr w:rsidR="007C32A7" w:rsidRPr="00FC24A3" w:rsidTr="00090260">
        <w:tc>
          <w:tcPr>
            <w:tcW w:w="680" w:type="dxa"/>
            <w:tcBorders>
              <w:top w:val="single" w:sz="4" w:space="0" w:color="auto"/>
              <w:left w:val="single" w:sz="4" w:space="0" w:color="auto"/>
              <w:bottom w:val="single" w:sz="4" w:space="0" w:color="auto"/>
              <w:right w:val="single" w:sz="4" w:space="0" w:color="auto"/>
            </w:tcBorders>
          </w:tcPr>
          <w:p w:rsidR="007C32A7" w:rsidRPr="002D257A" w:rsidRDefault="007C32A7" w:rsidP="00090260">
            <w:pPr>
              <w:widowControl w:val="0"/>
              <w:spacing w:after="0" w:line="240" w:lineRule="auto"/>
              <w:contextualSpacing/>
              <w:jc w:val="center"/>
              <w:rPr>
                <w:rFonts w:ascii="Times New Roman" w:hAnsi="Times New Roman" w:cs="Times New Roman"/>
                <w:sz w:val="24"/>
                <w:szCs w:val="24"/>
              </w:rPr>
            </w:pPr>
            <w:r w:rsidRPr="002D257A">
              <w:rPr>
                <w:rFonts w:ascii="Times New Roman" w:hAnsi="Times New Roman" w:cs="Times New Roman"/>
                <w:sz w:val="24"/>
                <w:szCs w:val="24"/>
                <w:lang w:val="en-US"/>
              </w:rPr>
              <w:t>5</w:t>
            </w:r>
            <w:r w:rsidRPr="002D257A">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7C32A7" w:rsidRPr="002D257A" w:rsidRDefault="007C32A7" w:rsidP="005D27D8">
            <w:pPr>
              <w:widowControl w:val="0"/>
              <w:spacing w:after="0" w:line="240" w:lineRule="auto"/>
              <w:contextualSpacing/>
              <w:jc w:val="both"/>
              <w:rPr>
                <w:rFonts w:ascii="Times New Roman" w:hAnsi="Times New Roman" w:cs="Times New Roman"/>
                <w:sz w:val="24"/>
                <w:szCs w:val="24"/>
              </w:rPr>
            </w:pPr>
            <w:r w:rsidRPr="002D257A">
              <w:rPr>
                <w:rFonts w:ascii="Times New Roman" w:hAnsi="Times New Roman" w:cs="Times New Roman"/>
                <w:sz w:val="24"/>
                <w:szCs w:val="24"/>
              </w:rPr>
              <w:t>Индекс потребительских цен, %</w:t>
            </w:r>
          </w:p>
        </w:tc>
        <w:tc>
          <w:tcPr>
            <w:tcW w:w="1134"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widowControl w:val="0"/>
              <w:spacing w:after="0" w:line="240" w:lineRule="auto"/>
              <w:contextualSpacing/>
              <w:jc w:val="center"/>
              <w:rPr>
                <w:rFonts w:ascii="Times New Roman" w:hAnsi="Times New Roman" w:cs="Times New Roman"/>
                <w:sz w:val="24"/>
                <w:szCs w:val="24"/>
                <w:lang w:val="en-US"/>
              </w:rPr>
            </w:pPr>
            <w:r w:rsidRPr="002D257A">
              <w:rPr>
                <w:rFonts w:ascii="Times New Roman" w:hAnsi="Times New Roman" w:cs="Times New Roman"/>
                <w:sz w:val="24"/>
                <w:szCs w:val="24"/>
              </w:rPr>
              <w:t>106</w:t>
            </w:r>
            <w:r w:rsidRPr="002D257A">
              <w:rPr>
                <w:rFonts w:ascii="Times New Roman" w:hAnsi="Times New Roman" w:cs="Times New Roman"/>
                <w:sz w:val="24"/>
                <w:szCs w:val="24"/>
                <w:lang w:val="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widowControl w:val="0"/>
              <w:spacing w:after="0" w:line="240" w:lineRule="auto"/>
              <w:contextualSpacing/>
              <w:jc w:val="center"/>
              <w:rPr>
                <w:rFonts w:ascii="Times New Roman" w:hAnsi="Times New Roman" w:cs="Times New Roman"/>
                <w:sz w:val="24"/>
                <w:szCs w:val="24"/>
                <w:lang w:val="en-US"/>
              </w:rPr>
            </w:pPr>
            <w:r w:rsidRPr="002D257A">
              <w:rPr>
                <w:rFonts w:ascii="Times New Roman" w:hAnsi="Times New Roman" w:cs="Times New Roman"/>
                <w:sz w:val="24"/>
                <w:szCs w:val="24"/>
                <w:lang w:val="en-US"/>
              </w:rPr>
              <w:t>103,2</w:t>
            </w:r>
          </w:p>
        </w:tc>
        <w:tc>
          <w:tcPr>
            <w:tcW w:w="1247"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widowControl w:val="0"/>
              <w:spacing w:after="0" w:line="240" w:lineRule="auto"/>
              <w:contextualSpacing/>
              <w:jc w:val="center"/>
              <w:rPr>
                <w:rFonts w:ascii="Times New Roman" w:hAnsi="Times New Roman" w:cs="Times New Roman"/>
                <w:sz w:val="24"/>
                <w:szCs w:val="24"/>
                <w:lang w:val="en-US"/>
              </w:rPr>
            </w:pPr>
            <w:r w:rsidRPr="002D257A">
              <w:rPr>
                <w:rFonts w:ascii="Times New Roman" w:hAnsi="Times New Roman" w:cs="Times New Roman"/>
                <w:sz w:val="24"/>
                <w:szCs w:val="24"/>
                <w:lang w:val="en-US"/>
              </w:rPr>
              <w:t>104,2</w:t>
            </w:r>
          </w:p>
        </w:tc>
        <w:tc>
          <w:tcPr>
            <w:tcW w:w="1304"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widowControl w:val="0"/>
              <w:spacing w:after="0" w:line="240" w:lineRule="auto"/>
              <w:contextualSpacing/>
              <w:jc w:val="center"/>
              <w:rPr>
                <w:rFonts w:ascii="Times New Roman" w:hAnsi="Times New Roman" w:cs="Times New Roman"/>
                <w:sz w:val="24"/>
                <w:szCs w:val="24"/>
                <w:lang w:val="en-US"/>
              </w:rPr>
            </w:pPr>
            <w:r w:rsidRPr="002D257A">
              <w:rPr>
                <w:rFonts w:ascii="Times New Roman" w:hAnsi="Times New Roman" w:cs="Times New Roman"/>
                <w:sz w:val="24"/>
                <w:szCs w:val="24"/>
                <w:lang w:val="en-US"/>
              </w:rPr>
              <w:t>98</w:t>
            </w:r>
            <w:r w:rsidRPr="002D257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C32A7" w:rsidRPr="002D257A" w:rsidRDefault="007C32A7" w:rsidP="00BB0486">
            <w:pPr>
              <w:widowControl w:val="0"/>
              <w:spacing w:after="0" w:line="240" w:lineRule="auto"/>
              <w:contextualSpacing/>
              <w:jc w:val="center"/>
              <w:rPr>
                <w:rFonts w:ascii="Times New Roman" w:hAnsi="Times New Roman" w:cs="Times New Roman"/>
                <w:sz w:val="24"/>
                <w:szCs w:val="24"/>
                <w:lang w:val="en-US"/>
              </w:rPr>
            </w:pPr>
            <w:r w:rsidRPr="002D257A">
              <w:rPr>
                <w:rFonts w:ascii="Times New Roman" w:hAnsi="Times New Roman" w:cs="Times New Roman"/>
                <w:sz w:val="24"/>
                <w:szCs w:val="24"/>
                <w:lang w:val="en-US"/>
              </w:rPr>
              <w:t>101,0</w:t>
            </w:r>
          </w:p>
        </w:tc>
      </w:tr>
    </w:tbl>
    <w:p w:rsidR="00504CBA" w:rsidRPr="00FC24A3" w:rsidRDefault="00504CBA" w:rsidP="00504CBA">
      <w:pPr>
        <w:spacing w:after="0"/>
        <w:contextualSpacing/>
        <w:jc w:val="both"/>
        <w:rPr>
          <w:rFonts w:ascii="Times New Roman" w:hAnsi="Times New Roman" w:cs="Times New Roman"/>
          <w:b/>
          <w:sz w:val="28"/>
          <w:szCs w:val="28"/>
        </w:rPr>
      </w:pPr>
    </w:p>
    <w:p w:rsidR="00504CBA" w:rsidRPr="00FE235D" w:rsidRDefault="00504CBA" w:rsidP="00FE235D">
      <w:pPr>
        <w:pStyle w:val="a5"/>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FE235D">
        <w:rPr>
          <w:rFonts w:ascii="Times New Roman" w:hAnsi="Times New Roman" w:cs="Times New Roman"/>
          <w:sz w:val="28"/>
          <w:szCs w:val="28"/>
        </w:rPr>
        <w:t xml:space="preserve">Раздел 2. </w:t>
      </w:r>
      <w:r w:rsidRPr="00FE235D">
        <w:rPr>
          <w:rFonts w:ascii="Times New Roman" w:eastAsia="Times New Roman" w:hAnsi="Times New Roman" w:cs="Times New Roman"/>
          <w:sz w:val="28"/>
          <w:szCs w:val="28"/>
          <w:lang w:eastAsia="ru-RU"/>
        </w:rPr>
        <w:t xml:space="preserve">Сведения о деятельности органов местного самоуправления по содействию развитию конкуренции на территории </w:t>
      </w:r>
      <w:r w:rsidR="002D257A" w:rsidRPr="00FE235D">
        <w:rPr>
          <w:rFonts w:ascii="Times New Roman" w:eastAsia="Times New Roman" w:hAnsi="Times New Roman" w:cs="Times New Roman"/>
          <w:sz w:val="28"/>
          <w:szCs w:val="28"/>
          <w:lang w:eastAsia="ru-RU"/>
        </w:rPr>
        <w:t>городского округа Котельники</w:t>
      </w:r>
      <w:r w:rsidRPr="00FE235D">
        <w:rPr>
          <w:rFonts w:ascii="Times New Roman" w:eastAsia="Times New Roman" w:hAnsi="Times New Roman" w:cs="Times New Roman"/>
          <w:sz w:val="28"/>
          <w:szCs w:val="28"/>
          <w:lang w:eastAsia="ru-RU"/>
        </w:rPr>
        <w:t xml:space="preserve">. </w:t>
      </w:r>
    </w:p>
    <w:p w:rsidR="00504CBA" w:rsidRPr="00FE235D" w:rsidRDefault="00504CBA" w:rsidP="00FE235D">
      <w:pPr>
        <w:pStyle w:val="a5"/>
        <w:tabs>
          <w:tab w:val="left" w:pos="709"/>
        </w:tabs>
        <w:spacing w:after="0" w:line="240" w:lineRule="auto"/>
        <w:ind w:left="0" w:firstLine="709"/>
        <w:jc w:val="both"/>
        <w:rPr>
          <w:rFonts w:ascii="Times New Roman" w:hAnsi="Times New Roman" w:cs="Times New Roman"/>
          <w:sz w:val="28"/>
          <w:szCs w:val="28"/>
        </w:rPr>
      </w:pPr>
    </w:p>
    <w:p w:rsidR="00504CBA" w:rsidRPr="00FE235D" w:rsidRDefault="00504CBA" w:rsidP="00FE235D">
      <w:pPr>
        <w:pStyle w:val="22"/>
        <w:shd w:val="clear" w:color="auto" w:fill="auto"/>
        <w:spacing w:line="240" w:lineRule="auto"/>
        <w:ind w:firstLine="709"/>
        <w:contextualSpacing/>
        <w:jc w:val="both"/>
        <w:rPr>
          <w:lang w:eastAsia="ru-RU"/>
        </w:rPr>
      </w:pPr>
      <w:r w:rsidRPr="00FE235D">
        <w:rPr>
          <w:lang w:eastAsia="ru-RU" w:bidi="ru-RU"/>
        </w:rPr>
        <w:t xml:space="preserve">2.1. </w:t>
      </w:r>
      <w:r w:rsidRPr="00FE235D">
        <w:rPr>
          <w:lang w:eastAsia="ru-RU"/>
        </w:rPr>
        <w:t>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r w:rsidRPr="00FE235D">
        <w:t xml:space="preserve"> на  приоритетных и социально значимых рынках.</w:t>
      </w:r>
    </w:p>
    <w:p w:rsidR="00FE235D" w:rsidRDefault="00FE235D" w:rsidP="00FE235D">
      <w:pPr>
        <w:pStyle w:val="22"/>
        <w:shd w:val="clear" w:color="auto" w:fill="auto"/>
        <w:spacing w:line="240" w:lineRule="auto"/>
        <w:ind w:firstLine="709"/>
        <w:contextualSpacing/>
        <w:jc w:val="both"/>
        <w:rPr>
          <w:color w:val="000000"/>
          <w:lang w:eastAsia="ru-RU" w:bidi="ru-RU"/>
        </w:rPr>
      </w:pPr>
    </w:p>
    <w:p w:rsidR="00504CBA" w:rsidRPr="00FE235D" w:rsidRDefault="00504CBA" w:rsidP="00FE235D">
      <w:pPr>
        <w:pStyle w:val="22"/>
        <w:shd w:val="clear" w:color="auto" w:fill="auto"/>
        <w:spacing w:line="240" w:lineRule="auto"/>
        <w:ind w:firstLine="709"/>
        <w:contextualSpacing/>
        <w:jc w:val="both"/>
        <w:rPr>
          <w:color w:val="000000"/>
          <w:lang w:eastAsia="ru-RU" w:bidi="ru-RU"/>
        </w:rPr>
      </w:pPr>
      <w:r w:rsidRPr="00FE235D">
        <w:rPr>
          <w:color w:val="000000"/>
          <w:lang w:eastAsia="ru-RU" w:bidi="ru-RU"/>
        </w:rPr>
        <w:t xml:space="preserve">Социально значимые рынки на территории </w:t>
      </w:r>
      <w:r w:rsidR="004F24D5" w:rsidRPr="00FE235D">
        <w:rPr>
          <w:color w:val="000000"/>
          <w:lang w:eastAsia="ru-RU" w:bidi="ru-RU"/>
        </w:rPr>
        <w:t>городского округа Котельники:</w:t>
      </w:r>
    </w:p>
    <w:p w:rsidR="00D9571C" w:rsidRPr="00FE235D" w:rsidRDefault="00D9571C" w:rsidP="00FE235D">
      <w:pPr>
        <w:pStyle w:val="22"/>
        <w:shd w:val="clear" w:color="auto" w:fill="auto"/>
        <w:spacing w:line="240" w:lineRule="auto"/>
        <w:ind w:firstLine="709"/>
        <w:contextualSpacing/>
        <w:jc w:val="both"/>
        <w:rPr>
          <w:color w:val="000000"/>
        </w:rPr>
      </w:pPr>
      <w:r w:rsidRPr="00FE235D">
        <w:rPr>
          <w:color w:val="000000"/>
        </w:rPr>
        <w:t>- Рынок услуг  дошкольного образования;</w:t>
      </w:r>
    </w:p>
    <w:p w:rsidR="00D9571C" w:rsidRPr="00FE235D" w:rsidRDefault="00D9571C" w:rsidP="00FE235D">
      <w:pPr>
        <w:pStyle w:val="22"/>
        <w:shd w:val="clear" w:color="auto" w:fill="auto"/>
        <w:spacing w:line="240" w:lineRule="auto"/>
        <w:ind w:firstLine="709"/>
        <w:contextualSpacing/>
        <w:jc w:val="both"/>
        <w:rPr>
          <w:bCs/>
        </w:rPr>
      </w:pPr>
      <w:r w:rsidRPr="00FE235D">
        <w:rPr>
          <w:color w:val="000000"/>
        </w:rPr>
        <w:t xml:space="preserve">- </w:t>
      </w:r>
      <w:r w:rsidRPr="00FE235D">
        <w:rPr>
          <w:bCs/>
        </w:rPr>
        <w:t>Рынок услуг детского отдыха и оздоровления;</w:t>
      </w:r>
    </w:p>
    <w:p w:rsidR="00D9571C" w:rsidRPr="00FE235D" w:rsidRDefault="00D9571C" w:rsidP="00FE235D">
      <w:pPr>
        <w:pStyle w:val="22"/>
        <w:shd w:val="clear" w:color="auto" w:fill="auto"/>
        <w:spacing w:line="240" w:lineRule="auto"/>
        <w:ind w:firstLine="709"/>
        <w:contextualSpacing/>
        <w:jc w:val="both"/>
      </w:pPr>
      <w:r w:rsidRPr="00FE235D">
        <w:rPr>
          <w:color w:val="000000"/>
        </w:rPr>
        <w:t>-</w:t>
      </w:r>
      <w:r w:rsidRPr="00FE235D">
        <w:t xml:space="preserve"> Рынок услуг дополнительного образования детей;</w:t>
      </w:r>
    </w:p>
    <w:p w:rsidR="00D9571C" w:rsidRPr="00FE235D" w:rsidRDefault="00D9571C" w:rsidP="00FE235D">
      <w:pPr>
        <w:pStyle w:val="22"/>
        <w:shd w:val="clear" w:color="auto" w:fill="auto"/>
        <w:spacing w:line="240" w:lineRule="auto"/>
        <w:ind w:firstLine="709"/>
        <w:contextualSpacing/>
        <w:jc w:val="both"/>
      </w:pPr>
      <w:r w:rsidRPr="00FE235D">
        <w:rPr>
          <w:color w:val="000000"/>
        </w:rPr>
        <w:t>-</w:t>
      </w:r>
      <w:r w:rsidRPr="00FE235D">
        <w:t xml:space="preserve"> </w:t>
      </w:r>
      <w:r w:rsidRPr="00FE235D">
        <w:rPr>
          <w:bCs/>
        </w:rPr>
        <w:t>Рынок услуг жилищно-коммунального хозяйства;</w:t>
      </w:r>
    </w:p>
    <w:p w:rsidR="00D9571C" w:rsidRPr="00FE235D" w:rsidRDefault="00D9571C" w:rsidP="00FE235D">
      <w:pPr>
        <w:pStyle w:val="22"/>
        <w:shd w:val="clear" w:color="auto" w:fill="auto"/>
        <w:spacing w:line="240" w:lineRule="auto"/>
        <w:ind w:firstLine="709"/>
        <w:contextualSpacing/>
        <w:jc w:val="both"/>
        <w:rPr>
          <w:bCs/>
        </w:rPr>
      </w:pPr>
      <w:r w:rsidRPr="00FE235D">
        <w:rPr>
          <w:bCs/>
        </w:rPr>
        <w:t>- Рынок розничной торговли;</w:t>
      </w:r>
    </w:p>
    <w:p w:rsidR="00D9571C" w:rsidRPr="00FE235D" w:rsidRDefault="00D9571C" w:rsidP="00FE235D">
      <w:pPr>
        <w:pStyle w:val="22"/>
        <w:shd w:val="clear" w:color="auto" w:fill="auto"/>
        <w:spacing w:line="240" w:lineRule="auto"/>
        <w:ind w:firstLine="709"/>
        <w:contextualSpacing/>
        <w:jc w:val="both"/>
        <w:rPr>
          <w:bCs/>
        </w:rPr>
      </w:pPr>
      <w:r w:rsidRPr="00FE235D">
        <w:rPr>
          <w:bCs/>
        </w:rPr>
        <w:t>- Рынок услуг перевозок пассажирского наземного транспорта;</w:t>
      </w:r>
    </w:p>
    <w:p w:rsidR="00D9571C" w:rsidRPr="00FE235D" w:rsidRDefault="00D9571C" w:rsidP="00FE235D">
      <w:pPr>
        <w:pStyle w:val="22"/>
        <w:shd w:val="clear" w:color="auto" w:fill="auto"/>
        <w:spacing w:line="240" w:lineRule="auto"/>
        <w:ind w:firstLine="709"/>
        <w:contextualSpacing/>
        <w:jc w:val="both"/>
      </w:pPr>
      <w:r w:rsidRPr="00FE235D">
        <w:rPr>
          <w:bCs/>
        </w:rPr>
        <w:t>- Рынок наружной рекламы;</w:t>
      </w:r>
    </w:p>
    <w:p w:rsidR="00D9571C" w:rsidRPr="00FE235D" w:rsidRDefault="00D9571C" w:rsidP="00FE235D">
      <w:pPr>
        <w:pStyle w:val="22"/>
        <w:shd w:val="clear" w:color="auto" w:fill="auto"/>
        <w:spacing w:line="240" w:lineRule="auto"/>
        <w:ind w:firstLine="709"/>
        <w:contextualSpacing/>
        <w:jc w:val="both"/>
        <w:rPr>
          <w:bCs/>
        </w:rPr>
      </w:pPr>
      <w:r w:rsidRPr="00FE235D">
        <w:rPr>
          <w:bCs/>
        </w:rPr>
        <w:t>- Рынок услуг туризма и отдыха;</w:t>
      </w:r>
    </w:p>
    <w:p w:rsidR="00D9571C" w:rsidRPr="00FE235D" w:rsidRDefault="00D9571C" w:rsidP="00FE235D">
      <w:pPr>
        <w:pStyle w:val="22"/>
        <w:shd w:val="clear" w:color="auto" w:fill="auto"/>
        <w:spacing w:line="240" w:lineRule="auto"/>
        <w:ind w:firstLine="709"/>
        <w:contextualSpacing/>
        <w:jc w:val="both"/>
        <w:rPr>
          <w:bCs/>
        </w:rPr>
      </w:pPr>
      <w:r w:rsidRPr="00FE235D">
        <w:rPr>
          <w:bCs/>
        </w:rPr>
        <w:t>- Рынок ритуальных услуг;</w:t>
      </w:r>
    </w:p>
    <w:p w:rsidR="00D9571C" w:rsidRPr="00FE235D" w:rsidRDefault="00D9571C" w:rsidP="00FE235D">
      <w:pPr>
        <w:pStyle w:val="22"/>
        <w:shd w:val="clear" w:color="auto" w:fill="auto"/>
        <w:spacing w:line="240" w:lineRule="auto"/>
        <w:ind w:firstLine="709"/>
        <w:contextualSpacing/>
        <w:jc w:val="both"/>
      </w:pPr>
      <w:r w:rsidRPr="00FE235D">
        <w:rPr>
          <w:color w:val="000000"/>
          <w:lang w:eastAsia="ru-RU" w:bidi="ru-RU"/>
        </w:rPr>
        <w:t>- Системные мероприятия по развитию конкурентной среды.</w:t>
      </w:r>
    </w:p>
    <w:p w:rsidR="00D9571C" w:rsidRPr="00FE235D" w:rsidRDefault="00D9571C" w:rsidP="00FE235D">
      <w:pPr>
        <w:pStyle w:val="22"/>
        <w:shd w:val="clear" w:color="auto" w:fill="auto"/>
        <w:spacing w:line="240" w:lineRule="auto"/>
        <w:ind w:firstLine="709"/>
        <w:contextualSpacing/>
        <w:jc w:val="both"/>
        <w:rPr>
          <w:color w:val="000000"/>
          <w:lang w:eastAsia="ru-RU" w:bidi="ru-RU"/>
        </w:rPr>
      </w:pPr>
    </w:p>
    <w:p w:rsidR="00E17455" w:rsidRPr="00FE235D" w:rsidRDefault="00CE1E95" w:rsidP="00FE235D">
      <w:pPr>
        <w:pStyle w:val="af"/>
        <w:shd w:val="clear" w:color="auto" w:fill="FFFFFF"/>
        <w:tabs>
          <w:tab w:val="left" w:pos="9360"/>
          <w:tab w:val="left" w:pos="9720"/>
        </w:tabs>
        <w:spacing w:before="0" w:beforeAutospacing="0" w:after="0" w:afterAutospacing="0"/>
        <w:ind w:firstLine="709"/>
        <w:jc w:val="both"/>
        <w:rPr>
          <w:sz w:val="28"/>
          <w:szCs w:val="28"/>
        </w:rPr>
      </w:pPr>
      <w:r>
        <w:rPr>
          <w:sz w:val="28"/>
          <w:szCs w:val="28"/>
        </w:rPr>
        <w:t xml:space="preserve">2.1.1. </w:t>
      </w:r>
      <w:r w:rsidR="00E17455" w:rsidRPr="00FE235D">
        <w:rPr>
          <w:sz w:val="28"/>
          <w:szCs w:val="28"/>
        </w:rPr>
        <w:t>Рынок услуг дошкольного образования</w:t>
      </w:r>
    </w:p>
    <w:p w:rsidR="00FE235D" w:rsidRDefault="00FE235D" w:rsidP="00FE235D">
      <w:pPr>
        <w:pStyle w:val="a5"/>
        <w:tabs>
          <w:tab w:val="left" w:pos="567"/>
        </w:tabs>
        <w:spacing w:after="0" w:line="240" w:lineRule="auto"/>
        <w:ind w:left="0" w:firstLine="709"/>
        <w:jc w:val="both"/>
        <w:rPr>
          <w:rFonts w:ascii="Times New Roman" w:hAnsi="Times New Roman" w:cs="Times New Roman"/>
          <w:sz w:val="28"/>
          <w:szCs w:val="28"/>
        </w:rPr>
      </w:pP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Рынок предоставления образовательных услуг в частных дошкольных  образовательных организациях представлен в городском округе Котельники Московской области тремя учреждениями: </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АНО ДОО «Акварель» (функционирует с 2015 года);</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 АНО ДО «Детский сад «Любимка» (функционирует с 2013 года);  </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НЧОУ ЦИОиР (функционирует с 1994 года) – частная школа с группами дошкольного образования.</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Общая численность воспитанников частных детских садов, а также групп дошкольного образования, по состоянию на 01.09.2018 составила – 377 человек. Доля воспитанников частных дошкольных образовательных организаций в общей численности воспитанников дошкольных учреждений городского округа Котельники Московской области составляет - 15,2%. Численность </w:t>
      </w:r>
      <w:r w:rsidRPr="00FE235D">
        <w:rPr>
          <w:rFonts w:ascii="Times New Roman" w:hAnsi="Times New Roman" w:cs="Times New Roman"/>
          <w:sz w:val="28"/>
          <w:szCs w:val="28"/>
        </w:rPr>
        <w:lastRenderedPageBreak/>
        <w:t>воспитанников частных дошкольных образовательных учреждений увеличилась на 14% по сравнению с 2017 годом.</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С целью стимулирования деятельности частных учреждений, предоставляющих услуги дошкольного образования, администрация городского округа Котельники предоставляет нормативную, финансовую и информационную поддержку. </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В частности ежемесячно администрацией городского округа Котельники  выделяются:</w:t>
      </w:r>
    </w:p>
    <w:p w:rsidR="0009510A" w:rsidRPr="00FE235D" w:rsidRDefault="0009510A" w:rsidP="00FE235D">
      <w:pPr>
        <w:pStyle w:val="a5"/>
        <w:tabs>
          <w:tab w:val="left" w:pos="567"/>
        </w:tabs>
        <w:spacing w:after="0" w:line="240" w:lineRule="auto"/>
        <w:ind w:left="0" w:firstLine="709"/>
        <w:jc w:val="both"/>
        <w:rPr>
          <w:rFonts w:ascii="Times New Roman" w:hAnsi="Times New Roman"/>
          <w:sz w:val="28"/>
          <w:szCs w:val="28"/>
        </w:rPr>
      </w:pPr>
      <w:r w:rsidRPr="00FE235D">
        <w:rPr>
          <w:rFonts w:ascii="Times New Roman" w:hAnsi="Times New Roman" w:cs="Times New Roman"/>
          <w:sz w:val="28"/>
          <w:szCs w:val="28"/>
        </w:rPr>
        <w:t xml:space="preserve">-  средства субвенции из бюджета Московской области на </w:t>
      </w:r>
      <w:r w:rsidRPr="00FE235D">
        <w:rPr>
          <w:rFonts w:ascii="Times New Roman" w:hAnsi="Times New Roman"/>
          <w:sz w:val="28"/>
          <w:szCs w:val="28"/>
        </w:rPr>
        <w:t xml:space="preserve">финансовое обеспечение </w:t>
      </w:r>
      <w:r w:rsidR="007356BB" w:rsidRPr="00FE235D">
        <w:rPr>
          <w:rFonts w:ascii="Times New Roman" w:hAnsi="Times New Roman"/>
          <w:sz w:val="28"/>
          <w:szCs w:val="28"/>
        </w:rPr>
        <w:t>получения,</w:t>
      </w:r>
      <w:r w:rsidRPr="00FE235D">
        <w:rPr>
          <w:rFonts w:ascii="Times New Roman" w:hAnsi="Times New Roman"/>
          <w:sz w:val="28"/>
          <w:szCs w:val="28"/>
        </w:rPr>
        <w:t xml:space="preserve"> гражданами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9510A" w:rsidRPr="00FE235D" w:rsidRDefault="0009510A" w:rsidP="00FE235D">
      <w:pPr>
        <w:pStyle w:val="a5"/>
        <w:tabs>
          <w:tab w:val="left" w:pos="567"/>
        </w:tabs>
        <w:spacing w:after="0" w:line="240" w:lineRule="auto"/>
        <w:ind w:left="0" w:firstLine="709"/>
        <w:jc w:val="both"/>
        <w:rPr>
          <w:rFonts w:ascii="Times New Roman" w:eastAsia="Times New Roman" w:hAnsi="Times New Roman" w:cs="Times New Roman"/>
          <w:color w:val="000000"/>
          <w:sz w:val="28"/>
          <w:szCs w:val="28"/>
        </w:rPr>
      </w:pPr>
      <w:r w:rsidRPr="00FE235D">
        <w:rPr>
          <w:rFonts w:ascii="Times New Roman" w:hAnsi="Times New Roman"/>
          <w:sz w:val="28"/>
          <w:szCs w:val="28"/>
        </w:rPr>
        <w:t xml:space="preserve">- средства субсидии из бюджетов Московской области и городского округа Котельники на </w:t>
      </w:r>
      <w:r w:rsidRPr="00FE235D">
        <w:rPr>
          <w:rFonts w:ascii="Times New Roman" w:eastAsia="Times New Roman" w:hAnsi="Times New Roman" w:cs="Times New Roman"/>
          <w:color w:val="000000"/>
          <w:sz w:val="28"/>
          <w:szCs w:val="28"/>
        </w:rPr>
        <w:t xml:space="preserve">государственную поддержку частных дошкольных образовательных организаций с целью возмещения расходов на присмотр и уход, содержание имущества и арендную плату за использование помещений. </w:t>
      </w:r>
    </w:p>
    <w:p w:rsidR="0009510A" w:rsidRPr="00FE235D" w:rsidRDefault="0009510A" w:rsidP="00FE235D">
      <w:pPr>
        <w:pStyle w:val="a5"/>
        <w:tabs>
          <w:tab w:val="left" w:pos="567"/>
        </w:tabs>
        <w:spacing w:after="0" w:line="240" w:lineRule="auto"/>
        <w:ind w:left="0" w:firstLine="709"/>
        <w:jc w:val="both"/>
        <w:rPr>
          <w:rFonts w:ascii="Times New Roman" w:eastAsia="Times New Roman" w:hAnsi="Times New Roman" w:cs="Times New Roman"/>
          <w:color w:val="000000"/>
          <w:sz w:val="28"/>
          <w:szCs w:val="28"/>
        </w:rPr>
      </w:pPr>
      <w:r w:rsidRPr="00FE235D">
        <w:rPr>
          <w:rFonts w:ascii="Times New Roman" w:eastAsia="Times New Roman" w:hAnsi="Times New Roman" w:cs="Times New Roman"/>
          <w:color w:val="000000"/>
          <w:sz w:val="28"/>
          <w:szCs w:val="28"/>
        </w:rPr>
        <w:t>Всего в 2018 году на данные цели было выделено:</w:t>
      </w:r>
    </w:p>
    <w:p w:rsidR="0009510A" w:rsidRPr="00FE235D" w:rsidRDefault="0009510A" w:rsidP="00FE235D">
      <w:pPr>
        <w:pStyle w:val="a5"/>
        <w:tabs>
          <w:tab w:val="left" w:pos="567"/>
        </w:tabs>
        <w:spacing w:after="0" w:line="240" w:lineRule="auto"/>
        <w:ind w:left="0" w:firstLine="709"/>
        <w:jc w:val="both"/>
        <w:rPr>
          <w:rFonts w:ascii="Times New Roman" w:hAnsi="Times New Roman" w:cs="Times New Roman"/>
          <w:sz w:val="28"/>
          <w:szCs w:val="28"/>
        </w:rPr>
      </w:pPr>
      <w:r w:rsidRPr="00FE235D">
        <w:rPr>
          <w:rFonts w:ascii="Times New Roman" w:hAnsi="Times New Roman" w:cs="Times New Roman"/>
          <w:sz w:val="28"/>
          <w:szCs w:val="28"/>
        </w:rPr>
        <w:t>- 30,2 млн. руб. из средств субвенции Московской области,</w:t>
      </w:r>
    </w:p>
    <w:p w:rsidR="0009510A" w:rsidRPr="00FE235D" w:rsidRDefault="0009510A" w:rsidP="00FE235D">
      <w:pPr>
        <w:pStyle w:val="Standard"/>
        <w:ind w:firstLine="709"/>
        <w:jc w:val="both"/>
        <w:rPr>
          <w:spacing w:val="-6"/>
          <w:sz w:val="28"/>
          <w:szCs w:val="28"/>
        </w:rPr>
      </w:pPr>
      <w:r w:rsidRPr="00FE235D">
        <w:rPr>
          <w:sz w:val="28"/>
          <w:szCs w:val="28"/>
        </w:rPr>
        <w:t xml:space="preserve">- </w:t>
      </w:r>
      <w:r w:rsidRPr="00FE235D">
        <w:rPr>
          <w:spacing w:val="-6"/>
          <w:sz w:val="28"/>
          <w:szCs w:val="28"/>
        </w:rPr>
        <w:t>15,2 млн. руб. из средств субсидии бюджета Московской области;</w:t>
      </w:r>
    </w:p>
    <w:p w:rsidR="0009510A" w:rsidRPr="00FE235D" w:rsidRDefault="0009510A" w:rsidP="00FE235D">
      <w:pPr>
        <w:pStyle w:val="Standard"/>
        <w:ind w:firstLine="709"/>
        <w:jc w:val="both"/>
        <w:rPr>
          <w:spacing w:val="-6"/>
          <w:sz w:val="28"/>
          <w:szCs w:val="28"/>
        </w:rPr>
      </w:pPr>
      <w:r w:rsidRPr="00FE235D">
        <w:rPr>
          <w:spacing w:val="-6"/>
          <w:sz w:val="28"/>
          <w:szCs w:val="28"/>
        </w:rPr>
        <w:t xml:space="preserve">- 4,8 млн. руб. из средств субсидии бюджета городского округа Котельники. </w:t>
      </w:r>
    </w:p>
    <w:p w:rsidR="007431CF" w:rsidRPr="00FE235D" w:rsidRDefault="007431CF" w:rsidP="00FE235D">
      <w:pPr>
        <w:pStyle w:val="af"/>
        <w:shd w:val="clear" w:color="auto" w:fill="FFFFFF"/>
        <w:tabs>
          <w:tab w:val="left" w:pos="9360"/>
          <w:tab w:val="left" w:pos="9720"/>
        </w:tabs>
        <w:spacing w:before="0" w:beforeAutospacing="0" w:after="0" w:afterAutospacing="0"/>
        <w:ind w:firstLine="709"/>
        <w:jc w:val="both"/>
        <w:rPr>
          <w:sz w:val="28"/>
          <w:szCs w:val="28"/>
        </w:rPr>
      </w:pPr>
    </w:p>
    <w:p w:rsidR="00E17455" w:rsidRPr="00FE235D" w:rsidRDefault="00CE1E95" w:rsidP="00FE235D">
      <w:pPr>
        <w:pStyle w:val="af"/>
        <w:shd w:val="clear" w:color="auto" w:fill="FFFFFF"/>
        <w:tabs>
          <w:tab w:val="left" w:pos="9360"/>
          <w:tab w:val="left" w:pos="9720"/>
        </w:tabs>
        <w:spacing w:before="0" w:beforeAutospacing="0" w:after="0" w:afterAutospacing="0"/>
        <w:ind w:firstLine="709"/>
        <w:jc w:val="both"/>
        <w:rPr>
          <w:sz w:val="28"/>
          <w:szCs w:val="28"/>
        </w:rPr>
      </w:pPr>
      <w:r>
        <w:rPr>
          <w:sz w:val="28"/>
          <w:szCs w:val="28"/>
        </w:rPr>
        <w:t xml:space="preserve">2.1.2. </w:t>
      </w:r>
      <w:r w:rsidR="00E17455" w:rsidRPr="00FE235D">
        <w:rPr>
          <w:sz w:val="28"/>
          <w:szCs w:val="28"/>
        </w:rPr>
        <w:t>Рынок услуг детского отдыха и оздоровления</w:t>
      </w:r>
    </w:p>
    <w:p w:rsidR="00B11726" w:rsidRPr="00FE235D" w:rsidRDefault="00B11726" w:rsidP="00FE235D">
      <w:pPr>
        <w:spacing w:after="0" w:line="240" w:lineRule="auto"/>
        <w:ind w:firstLine="709"/>
        <w:jc w:val="both"/>
        <w:rPr>
          <w:rFonts w:ascii="Times New Roman" w:hAnsi="Times New Roman" w:cs="Times New Roman"/>
          <w:sz w:val="28"/>
          <w:szCs w:val="28"/>
        </w:rPr>
      </w:pPr>
    </w:p>
    <w:p w:rsidR="00E17455" w:rsidRPr="00FE235D" w:rsidRDefault="000E1EFA"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Главным приоритетом работы, который возложен государством на органы местного самоуправления  является с</w:t>
      </w:r>
      <w:r w:rsidR="00E17455" w:rsidRPr="00FE235D">
        <w:rPr>
          <w:rFonts w:ascii="Times New Roman" w:hAnsi="Times New Roman" w:cs="Times New Roman"/>
          <w:sz w:val="28"/>
          <w:szCs w:val="28"/>
        </w:rPr>
        <w:t>охранение и укрепление здоровья детей и молодежи, гармоничное развитие личности, физическое совершенствование, формирование здорового образа жизни населения, гражданско-патриотическое воспитание, профилактика правонарушений</w:t>
      </w:r>
      <w:r w:rsidRPr="00FE235D">
        <w:rPr>
          <w:rFonts w:ascii="Times New Roman" w:hAnsi="Times New Roman" w:cs="Times New Roman"/>
          <w:sz w:val="28"/>
          <w:szCs w:val="28"/>
        </w:rPr>
        <w:t>.</w:t>
      </w:r>
      <w:r w:rsidR="00E17455" w:rsidRPr="00FE235D">
        <w:rPr>
          <w:rFonts w:ascii="Times New Roman" w:hAnsi="Times New Roman" w:cs="Times New Roman"/>
          <w:sz w:val="28"/>
          <w:szCs w:val="28"/>
        </w:rPr>
        <w:t xml:space="preserve"> </w:t>
      </w:r>
    </w:p>
    <w:p w:rsidR="008229C0" w:rsidRPr="00FE235D" w:rsidRDefault="008229C0" w:rsidP="00FE235D">
      <w:pPr>
        <w:spacing w:after="0" w:line="240" w:lineRule="auto"/>
        <w:ind w:firstLine="709"/>
        <w:jc w:val="both"/>
        <w:rPr>
          <w:rFonts w:ascii="Times New Roman" w:eastAsia="Times New Roman" w:hAnsi="Times New Roman" w:cs="Times New Roman"/>
          <w:sz w:val="28"/>
          <w:szCs w:val="28"/>
          <w:lang w:eastAsia="ru-RU"/>
        </w:rPr>
      </w:pPr>
      <w:r w:rsidRPr="00FE235D">
        <w:rPr>
          <w:rFonts w:ascii="Times New Roman" w:eastAsia="Times New Roman" w:hAnsi="Times New Roman" w:cs="Times New Roman"/>
          <w:sz w:val="28"/>
          <w:szCs w:val="28"/>
          <w:lang w:eastAsia="ru-RU"/>
        </w:rPr>
        <w:t>В 2018 году не было обращений от жителей города за получением компенсацией полной или частичной стоимости путевки для оздоровления и отдыха детей, имеющих право на данные меры социальной поддержки. Целевой показатель «</w:t>
      </w:r>
      <w:r w:rsidRPr="00FE235D">
        <w:rPr>
          <w:rFonts w:ascii="Times New Roman" w:hAnsi="Times New Roman" w:cs="Times New Roman"/>
          <w:sz w:val="28"/>
          <w:szCs w:val="28"/>
        </w:rPr>
        <w:t>Численность детей в возрасте от 7 до 17 лет, проживающих на территории городского округа Котельники, воспользовавшихся компенсацией полной или частичной стоимости путевки по всем типам организации отдыха детей и их оздоровления, в общей численности детей этой категории, имеющих право на данную меру социальной поддержки, отдохнувших в организациях отдыха детей и их оздоровления соответствующего типа» не выполнен.</w:t>
      </w:r>
    </w:p>
    <w:p w:rsidR="00057387" w:rsidRPr="00FE235D" w:rsidRDefault="001E2535" w:rsidP="00FE235D">
      <w:pPr>
        <w:spacing w:after="0" w:line="240" w:lineRule="auto"/>
        <w:ind w:firstLine="709"/>
        <w:jc w:val="both"/>
        <w:rPr>
          <w:rFonts w:ascii="Times New Roman" w:hAnsi="Times New Roman" w:cs="Times New Roman"/>
          <w:sz w:val="28"/>
          <w:szCs w:val="28"/>
        </w:rPr>
      </w:pPr>
      <w:r w:rsidRPr="00FE235D">
        <w:rPr>
          <w:rFonts w:ascii="Times New Roman" w:eastAsia="Times New Roman" w:hAnsi="Times New Roman" w:cs="Times New Roman"/>
          <w:sz w:val="28"/>
          <w:szCs w:val="28"/>
          <w:lang w:eastAsia="ru-RU"/>
        </w:rPr>
        <w:t>Помимо оздоровления детей в организациях отдыха детей и их оздоровления</w:t>
      </w:r>
      <w:r w:rsidR="00057387" w:rsidRPr="00FE235D">
        <w:rPr>
          <w:rFonts w:ascii="Times New Roman" w:eastAsia="Times New Roman" w:hAnsi="Times New Roman" w:cs="Times New Roman"/>
          <w:sz w:val="28"/>
          <w:szCs w:val="28"/>
          <w:lang w:eastAsia="ru-RU"/>
        </w:rPr>
        <w:t>,</w:t>
      </w:r>
      <w:r w:rsidRPr="00FE235D">
        <w:rPr>
          <w:rFonts w:ascii="Times New Roman" w:eastAsia="Times New Roman" w:hAnsi="Times New Roman" w:cs="Times New Roman"/>
          <w:sz w:val="28"/>
          <w:szCs w:val="28"/>
          <w:lang w:eastAsia="ru-RU"/>
        </w:rPr>
        <w:t xml:space="preserve"> </w:t>
      </w:r>
      <w:r w:rsidR="00057387" w:rsidRPr="00FE235D">
        <w:rPr>
          <w:rFonts w:ascii="Times New Roman" w:eastAsia="Times New Roman" w:hAnsi="Times New Roman" w:cs="Times New Roman"/>
          <w:sz w:val="28"/>
          <w:szCs w:val="28"/>
          <w:lang w:eastAsia="ru-RU"/>
        </w:rPr>
        <w:t xml:space="preserve">ведется </w:t>
      </w:r>
      <w:r w:rsidR="00057387" w:rsidRPr="00FE235D">
        <w:rPr>
          <w:rFonts w:ascii="Times New Roman" w:hAnsi="Times New Roman" w:cs="Times New Roman"/>
          <w:sz w:val="28"/>
          <w:szCs w:val="28"/>
        </w:rPr>
        <w:t>физкультурно-оздоровительная и спортивно-массовая работа.</w:t>
      </w:r>
    </w:p>
    <w:p w:rsidR="00E17455" w:rsidRPr="00FE235D" w:rsidRDefault="00C57683"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lastRenderedPageBreak/>
        <w:t xml:space="preserve">Реализация поставленных </w:t>
      </w:r>
      <w:r w:rsidR="00E17455" w:rsidRPr="00FE235D">
        <w:rPr>
          <w:rFonts w:ascii="Times New Roman" w:hAnsi="Times New Roman" w:cs="Times New Roman"/>
          <w:sz w:val="28"/>
          <w:szCs w:val="28"/>
        </w:rPr>
        <w:t>задач, направленны</w:t>
      </w:r>
      <w:r w:rsidR="001E2535" w:rsidRPr="00FE235D">
        <w:rPr>
          <w:rFonts w:ascii="Times New Roman" w:hAnsi="Times New Roman" w:cs="Times New Roman"/>
          <w:sz w:val="28"/>
          <w:szCs w:val="28"/>
        </w:rPr>
        <w:t>х</w:t>
      </w:r>
      <w:r w:rsidR="00E17455" w:rsidRPr="00FE235D">
        <w:rPr>
          <w:rFonts w:ascii="Times New Roman" w:hAnsi="Times New Roman" w:cs="Times New Roman"/>
          <w:sz w:val="28"/>
          <w:szCs w:val="28"/>
        </w:rPr>
        <w:t xml:space="preserve"> на обеспечение организованного досуга, </w:t>
      </w:r>
      <w:r w:rsidR="001E2535" w:rsidRPr="00FE235D">
        <w:rPr>
          <w:rFonts w:ascii="Times New Roman" w:hAnsi="Times New Roman" w:cs="Times New Roman"/>
          <w:sz w:val="28"/>
          <w:szCs w:val="28"/>
        </w:rPr>
        <w:t xml:space="preserve">оздоровления и </w:t>
      </w:r>
      <w:r w:rsidR="00E17455" w:rsidRPr="00FE235D">
        <w:rPr>
          <w:rFonts w:ascii="Times New Roman" w:hAnsi="Times New Roman" w:cs="Times New Roman"/>
          <w:sz w:val="28"/>
          <w:szCs w:val="28"/>
        </w:rPr>
        <w:t xml:space="preserve">отдыха детей, </w:t>
      </w:r>
      <w:r w:rsidR="001E2535" w:rsidRPr="00FE235D">
        <w:rPr>
          <w:rFonts w:ascii="Times New Roman" w:hAnsi="Times New Roman" w:cs="Times New Roman"/>
          <w:sz w:val="28"/>
          <w:szCs w:val="28"/>
        </w:rPr>
        <w:t xml:space="preserve">основана на </w:t>
      </w:r>
      <w:r w:rsidR="00E17455" w:rsidRPr="00FE235D">
        <w:rPr>
          <w:rFonts w:ascii="Times New Roman" w:hAnsi="Times New Roman" w:cs="Times New Roman"/>
          <w:sz w:val="28"/>
          <w:szCs w:val="28"/>
        </w:rPr>
        <w:t>програм</w:t>
      </w:r>
      <w:r w:rsidR="001E2535" w:rsidRPr="00FE235D">
        <w:rPr>
          <w:rFonts w:ascii="Times New Roman" w:hAnsi="Times New Roman" w:cs="Times New Roman"/>
          <w:sz w:val="28"/>
          <w:szCs w:val="28"/>
        </w:rPr>
        <w:t>м</w:t>
      </w:r>
      <w:r w:rsidR="00E17455" w:rsidRPr="00FE235D">
        <w:rPr>
          <w:rFonts w:ascii="Times New Roman" w:hAnsi="Times New Roman" w:cs="Times New Roman"/>
          <w:sz w:val="28"/>
          <w:szCs w:val="28"/>
        </w:rPr>
        <w:t>но-целев</w:t>
      </w:r>
      <w:r w:rsidR="001E2535" w:rsidRPr="00FE235D">
        <w:rPr>
          <w:rFonts w:ascii="Times New Roman" w:hAnsi="Times New Roman" w:cs="Times New Roman"/>
          <w:sz w:val="28"/>
          <w:szCs w:val="28"/>
        </w:rPr>
        <w:t>ом</w:t>
      </w:r>
      <w:r w:rsidR="00E17455" w:rsidRPr="00FE235D">
        <w:rPr>
          <w:rFonts w:ascii="Times New Roman" w:hAnsi="Times New Roman" w:cs="Times New Roman"/>
          <w:sz w:val="28"/>
          <w:szCs w:val="28"/>
        </w:rPr>
        <w:t xml:space="preserve"> метод</w:t>
      </w:r>
      <w:r w:rsidR="001E2535" w:rsidRPr="00FE235D">
        <w:rPr>
          <w:rFonts w:ascii="Times New Roman" w:hAnsi="Times New Roman" w:cs="Times New Roman"/>
          <w:sz w:val="28"/>
          <w:szCs w:val="28"/>
        </w:rPr>
        <w:t>е</w:t>
      </w:r>
      <w:r w:rsidR="00E17455" w:rsidRPr="00FE235D">
        <w:rPr>
          <w:rFonts w:ascii="Times New Roman" w:hAnsi="Times New Roman" w:cs="Times New Roman"/>
          <w:sz w:val="28"/>
          <w:szCs w:val="28"/>
        </w:rPr>
        <w:t>, включающе</w:t>
      </w:r>
      <w:r w:rsidR="001E2535" w:rsidRPr="00FE235D">
        <w:rPr>
          <w:rFonts w:ascii="Times New Roman" w:hAnsi="Times New Roman" w:cs="Times New Roman"/>
          <w:sz w:val="28"/>
          <w:szCs w:val="28"/>
        </w:rPr>
        <w:t>м</w:t>
      </w:r>
      <w:r w:rsidR="00E17455" w:rsidRPr="00FE235D">
        <w:rPr>
          <w:rFonts w:ascii="Times New Roman" w:hAnsi="Times New Roman" w:cs="Times New Roman"/>
          <w:sz w:val="28"/>
          <w:szCs w:val="28"/>
        </w:rPr>
        <w:t xml:space="preserve"> в себя:</w:t>
      </w:r>
    </w:p>
    <w:p w:rsidR="00E17455" w:rsidRPr="00FE235D" w:rsidRDefault="00E17455"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пропаганду здорового образа жизни через организацию работы по физкультурно-оздоровительной и спортивно-массовой работе среди разных возрастных и социальных слоев населения в рамках городск</w:t>
      </w:r>
      <w:r w:rsidR="00017E9E" w:rsidRPr="00FE235D">
        <w:rPr>
          <w:rFonts w:ascii="Times New Roman" w:hAnsi="Times New Roman" w:cs="Times New Roman"/>
          <w:sz w:val="28"/>
          <w:szCs w:val="28"/>
        </w:rPr>
        <w:t>их</w:t>
      </w:r>
      <w:r w:rsidRPr="00FE235D">
        <w:rPr>
          <w:rFonts w:ascii="Times New Roman" w:hAnsi="Times New Roman" w:cs="Times New Roman"/>
          <w:sz w:val="28"/>
          <w:szCs w:val="28"/>
        </w:rPr>
        <w:t xml:space="preserve">  спортивных мероприятий;</w:t>
      </w:r>
    </w:p>
    <w:p w:rsidR="00E17455" w:rsidRPr="00FE235D" w:rsidRDefault="00E17455"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строительство новых спортивных объектов и плоскостных сооружений.</w:t>
      </w:r>
    </w:p>
    <w:p w:rsidR="00DB0B7D" w:rsidRPr="00FE235D" w:rsidRDefault="00DB0B7D" w:rsidP="00FE235D">
      <w:pPr>
        <w:spacing w:after="0" w:line="240" w:lineRule="auto"/>
        <w:ind w:firstLine="709"/>
        <w:jc w:val="both"/>
        <w:rPr>
          <w:rFonts w:ascii="Times New Roman" w:hAnsi="Times New Roman" w:cs="Times New Roman"/>
          <w:sz w:val="28"/>
          <w:szCs w:val="28"/>
        </w:rPr>
      </w:pPr>
    </w:p>
    <w:p w:rsidR="00E17455" w:rsidRPr="00FE235D" w:rsidRDefault="00CE1E95" w:rsidP="00FE235D">
      <w:pPr>
        <w:pStyle w:val="af"/>
        <w:shd w:val="clear" w:color="auto" w:fill="FFFFFF"/>
        <w:tabs>
          <w:tab w:val="left" w:pos="9360"/>
          <w:tab w:val="left" w:pos="9720"/>
        </w:tabs>
        <w:spacing w:before="0" w:beforeAutospacing="0" w:after="0" w:afterAutospacing="0"/>
        <w:ind w:firstLine="709"/>
        <w:jc w:val="both"/>
        <w:rPr>
          <w:sz w:val="28"/>
          <w:szCs w:val="28"/>
        </w:rPr>
      </w:pPr>
      <w:r>
        <w:rPr>
          <w:sz w:val="28"/>
          <w:szCs w:val="28"/>
        </w:rPr>
        <w:t xml:space="preserve">2.1.3. </w:t>
      </w:r>
      <w:r w:rsidR="00E17455" w:rsidRPr="00FE235D">
        <w:rPr>
          <w:sz w:val="28"/>
          <w:szCs w:val="28"/>
        </w:rPr>
        <w:t>Рынок услуг дополнительного образования</w:t>
      </w:r>
    </w:p>
    <w:p w:rsidR="00161840" w:rsidRPr="00FE235D" w:rsidRDefault="00161840" w:rsidP="00FE235D">
      <w:pPr>
        <w:pStyle w:val="af"/>
        <w:shd w:val="clear" w:color="auto" w:fill="FFFFFF"/>
        <w:tabs>
          <w:tab w:val="left" w:pos="9360"/>
          <w:tab w:val="left" w:pos="9720"/>
        </w:tabs>
        <w:spacing w:before="0" w:beforeAutospacing="0" w:after="0" w:afterAutospacing="0"/>
        <w:ind w:firstLine="709"/>
        <w:jc w:val="both"/>
        <w:rPr>
          <w:sz w:val="28"/>
          <w:szCs w:val="28"/>
        </w:rPr>
      </w:pPr>
    </w:p>
    <w:p w:rsidR="00562B4F" w:rsidRPr="00FE235D" w:rsidRDefault="00E17455" w:rsidP="00FE235D">
      <w:pPr>
        <w:pStyle w:val="af"/>
        <w:shd w:val="clear" w:color="auto" w:fill="FFFFFF"/>
        <w:tabs>
          <w:tab w:val="left" w:pos="9360"/>
          <w:tab w:val="left" w:pos="9720"/>
        </w:tabs>
        <w:spacing w:before="0" w:beforeAutospacing="0" w:after="0" w:afterAutospacing="0"/>
        <w:ind w:firstLine="709"/>
        <w:jc w:val="both"/>
        <w:rPr>
          <w:sz w:val="28"/>
          <w:szCs w:val="28"/>
        </w:rPr>
      </w:pPr>
      <w:r w:rsidRPr="00FE235D">
        <w:rPr>
          <w:sz w:val="28"/>
          <w:szCs w:val="28"/>
        </w:rPr>
        <w:t>Развитие сферы дополнительного образования в городском округе</w:t>
      </w:r>
      <w:r w:rsidR="009903C9" w:rsidRPr="00FE235D">
        <w:rPr>
          <w:sz w:val="28"/>
          <w:szCs w:val="28"/>
        </w:rPr>
        <w:t xml:space="preserve"> Котельники</w:t>
      </w:r>
      <w:r w:rsidRPr="00FE235D">
        <w:rPr>
          <w:sz w:val="28"/>
          <w:szCs w:val="28"/>
        </w:rPr>
        <w:t xml:space="preserve"> </w:t>
      </w:r>
      <w:r w:rsidR="003A3861" w:rsidRPr="00FE235D">
        <w:rPr>
          <w:sz w:val="28"/>
          <w:szCs w:val="28"/>
        </w:rPr>
        <w:t xml:space="preserve">определяется </w:t>
      </w:r>
      <w:r w:rsidR="009903C9" w:rsidRPr="00FE235D">
        <w:rPr>
          <w:sz w:val="28"/>
          <w:szCs w:val="28"/>
        </w:rPr>
        <w:t>целевой показатель</w:t>
      </w:r>
      <w:r w:rsidR="003A3861" w:rsidRPr="00FE235D">
        <w:rPr>
          <w:sz w:val="28"/>
          <w:szCs w:val="28"/>
        </w:rPr>
        <w:t xml:space="preserve"> -</w:t>
      </w:r>
      <w:r w:rsidR="009903C9" w:rsidRPr="00FE235D">
        <w:rPr>
          <w:sz w:val="28"/>
          <w:szCs w:val="28"/>
        </w:rPr>
        <w:t xml:space="preserve"> </w:t>
      </w:r>
      <w:r w:rsidRPr="00FE235D">
        <w:rPr>
          <w:sz w:val="28"/>
          <w:szCs w:val="28"/>
        </w:rPr>
        <w:t xml:space="preserve">охват детей услугами дополнительного образования в сфере культуры, который в 2018 году </w:t>
      </w:r>
      <w:r w:rsidR="008229C0" w:rsidRPr="00FE235D">
        <w:rPr>
          <w:sz w:val="28"/>
          <w:szCs w:val="28"/>
        </w:rPr>
        <w:t>составил</w:t>
      </w:r>
      <w:r w:rsidRPr="00FE235D">
        <w:rPr>
          <w:sz w:val="28"/>
          <w:szCs w:val="28"/>
        </w:rPr>
        <w:t xml:space="preserve"> </w:t>
      </w:r>
      <w:r w:rsidR="0013698E" w:rsidRPr="00FE235D">
        <w:rPr>
          <w:sz w:val="28"/>
          <w:szCs w:val="28"/>
        </w:rPr>
        <w:t>16,5</w:t>
      </w:r>
      <w:r w:rsidR="008229C0" w:rsidRPr="00FE235D">
        <w:rPr>
          <w:sz w:val="28"/>
          <w:szCs w:val="28"/>
        </w:rPr>
        <w:t xml:space="preserve"> </w:t>
      </w:r>
      <w:r w:rsidRPr="00FE235D">
        <w:rPr>
          <w:sz w:val="28"/>
          <w:szCs w:val="28"/>
        </w:rPr>
        <w:t>%</w:t>
      </w:r>
      <w:r w:rsidR="0013698E" w:rsidRPr="00FE235D">
        <w:rPr>
          <w:sz w:val="28"/>
          <w:szCs w:val="28"/>
        </w:rPr>
        <w:t>, целевой показатель 2018 года выполнен.</w:t>
      </w:r>
      <w:r w:rsidR="003A3861" w:rsidRPr="00FE235D">
        <w:rPr>
          <w:sz w:val="28"/>
          <w:szCs w:val="28"/>
        </w:rPr>
        <w:t xml:space="preserve"> </w:t>
      </w:r>
    </w:p>
    <w:p w:rsidR="003A3861" w:rsidRPr="00FE235D" w:rsidRDefault="003A3861" w:rsidP="00FE235D">
      <w:pPr>
        <w:pStyle w:val="af"/>
        <w:shd w:val="clear" w:color="auto" w:fill="FFFFFF"/>
        <w:tabs>
          <w:tab w:val="left" w:pos="9360"/>
          <w:tab w:val="left" w:pos="9720"/>
        </w:tabs>
        <w:spacing w:before="0" w:beforeAutospacing="0" w:after="0" w:afterAutospacing="0"/>
        <w:ind w:firstLine="709"/>
        <w:jc w:val="both"/>
        <w:rPr>
          <w:sz w:val="28"/>
          <w:szCs w:val="28"/>
        </w:rPr>
      </w:pPr>
      <w:r w:rsidRPr="00FE235D">
        <w:rPr>
          <w:sz w:val="28"/>
          <w:szCs w:val="28"/>
        </w:rPr>
        <w:t>Достижение поставленных задач в  сфере услуг дополнительного образования обеспечивают выполнение мероприятий:</w:t>
      </w:r>
    </w:p>
    <w:p w:rsidR="003A3861" w:rsidRPr="00FE235D" w:rsidRDefault="003A3861" w:rsidP="00FE235D">
      <w:pPr>
        <w:pStyle w:val="af"/>
        <w:shd w:val="clear" w:color="auto" w:fill="FFFFFF"/>
        <w:tabs>
          <w:tab w:val="left" w:pos="9360"/>
          <w:tab w:val="left" w:pos="9720"/>
        </w:tabs>
        <w:spacing w:before="0" w:beforeAutospacing="0" w:after="0" w:afterAutospacing="0"/>
        <w:ind w:firstLine="709"/>
        <w:jc w:val="both"/>
        <w:rPr>
          <w:sz w:val="28"/>
          <w:szCs w:val="28"/>
        </w:rPr>
      </w:pPr>
      <w:r w:rsidRPr="00FE235D">
        <w:rPr>
          <w:sz w:val="28"/>
          <w:szCs w:val="28"/>
        </w:rPr>
        <w:t>-Организация и проведение мероприятия в рамках областного фестиваля детского и юношеского художественного и технического творчества "Юные таланты Московии";</w:t>
      </w:r>
    </w:p>
    <w:p w:rsidR="003A3861" w:rsidRPr="00FE235D" w:rsidRDefault="003A3861" w:rsidP="00FE235D">
      <w:pPr>
        <w:pStyle w:val="af"/>
        <w:shd w:val="clear" w:color="auto" w:fill="FFFFFF"/>
        <w:tabs>
          <w:tab w:val="left" w:pos="9360"/>
          <w:tab w:val="left" w:pos="9720"/>
        </w:tabs>
        <w:spacing w:before="0" w:beforeAutospacing="0" w:after="0" w:afterAutospacing="0"/>
        <w:ind w:firstLine="709"/>
        <w:jc w:val="both"/>
        <w:rPr>
          <w:sz w:val="28"/>
          <w:szCs w:val="28"/>
        </w:rPr>
      </w:pPr>
      <w:r w:rsidRPr="00FE235D">
        <w:rPr>
          <w:sz w:val="28"/>
          <w:szCs w:val="28"/>
        </w:rPr>
        <w:t>-Организация и проведение конкурса на лучшую организацию работы по профилактике детского дорожн</w:t>
      </w:r>
      <w:r w:rsidR="007356BB" w:rsidRPr="00FE235D">
        <w:rPr>
          <w:sz w:val="28"/>
          <w:szCs w:val="28"/>
        </w:rPr>
        <w:t>о -</w:t>
      </w:r>
      <w:r w:rsidRPr="00FE235D">
        <w:rPr>
          <w:sz w:val="28"/>
          <w:szCs w:val="28"/>
        </w:rPr>
        <w:t xml:space="preserve"> транспортного травматизма в общеобразовательных организациях, конкурса на лучшую организацию работы по патриотическому воспитанию</w:t>
      </w:r>
    </w:p>
    <w:p w:rsidR="00E17455" w:rsidRPr="00FE235D" w:rsidRDefault="003A3861" w:rsidP="00FE235D">
      <w:pPr>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Рынок услуг </w:t>
      </w:r>
      <w:r w:rsidR="00E17455" w:rsidRPr="00FE235D">
        <w:rPr>
          <w:rFonts w:ascii="Times New Roman" w:hAnsi="Times New Roman" w:cs="Times New Roman"/>
          <w:sz w:val="28"/>
          <w:szCs w:val="28"/>
        </w:rPr>
        <w:t xml:space="preserve">дополнительного образования имеет </w:t>
      </w:r>
      <w:r w:rsidRPr="00FE235D">
        <w:rPr>
          <w:rFonts w:ascii="Times New Roman" w:hAnsi="Times New Roman" w:cs="Times New Roman"/>
          <w:sz w:val="28"/>
          <w:szCs w:val="28"/>
        </w:rPr>
        <w:t xml:space="preserve">много </w:t>
      </w:r>
      <w:r w:rsidR="00E17455" w:rsidRPr="00FE235D">
        <w:rPr>
          <w:rFonts w:ascii="Times New Roman" w:hAnsi="Times New Roman" w:cs="Times New Roman"/>
          <w:sz w:val="28"/>
          <w:szCs w:val="28"/>
        </w:rPr>
        <w:t>проблем, связанных  с поддержк</w:t>
      </w:r>
      <w:r w:rsidRPr="00FE235D">
        <w:rPr>
          <w:rFonts w:ascii="Times New Roman" w:hAnsi="Times New Roman" w:cs="Times New Roman"/>
          <w:sz w:val="28"/>
          <w:szCs w:val="28"/>
        </w:rPr>
        <w:t>ой</w:t>
      </w:r>
      <w:r w:rsidR="00E17455" w:rsidRPr="00FE235D">
        <w:rPr>
          <w:rFonts w:ascii="Times New Roman" w:hAnsi="Times New Roman" w:cs="Times New Roman"/>
          <w:sz w:val="28"/>
          <w:szCs w:val="28"/>
        </w:rPr>
        <w:t xml:space="preserve"> одаренных детей, обучением детей с ограниченными возможностями здоровья, повышением эффективности и качества работы детск</w:t>
      </w:r>
      <w:r w:rsidRPr="00FE235D">
        <w:rPr>
          <w:rFonts w:ascii="Times New Roman" w:hAnsi="Times New Roman" w:cs="Times New Roman"/>
          <w:sz w:val="28"/>
          <w:szCs w:val="28"/>
        </w:rPr>
        <w:t>ой</w:t>
      </w:r>
      <w:r w:rsidR="00E17455" w:rsidRPr="00FE235D">
        <w:rPr>
          <w:rFonts w:ascii="Times New Roman" w:hAnsi="Times New Roman" w:cs="Times New Roman"/>
          <w:sz w:val="28"/>
          <w:szCs w:val="28"/>
        </w:rPr>
        <w:t xml:space="preserve"> музыкальн</w:t>
      </w:r>
      <w:r w:rsidRPr="00FE235D">
        <w:rPr>
          <w:rFonts w:ascii="Times New Roman" w:hAnsi="Times New Roman" w:cs="Times New Roman"/>
          <w:sz w:val="28"/>
          <w:szCs w:val="28"/>
        </w:rPr>
        <w:t>о-</w:t>
      </w:r>
      <w:r w:rsidR="00E17455" w:rsidRPr="00FE235D">
        <w:rPr>
          <w:rFonts w:ascii="Times New Roman" w:hAnsi="Times New Roman" w:cs="Times New Roman"/>
          <w:sz w:val="28"/>
          <w:szCs w:val="28"/>
        </w:rPr>
        <w:t>художественной школ</w:t>
      </w:r>
      <w:r w:rsidRPr="00FE235D">
        <w:rPr>
          <w:rFonts w:ascii="Times New Roman" w:hAnsi="Times New Roman" w:cs="Times New Roman"/>
          <w:sz w:val="28"/>
          <w:szCs w:val="28"/>
        </w:rPr>
        <w:t>ы</w:t>
      </w:r>
      <w:r w:rsidR="005B1AD2" w:rsidRPr="00FE235D">
        <w:rPr>
          <w:rFonts w:ascii="Times New Roman" w:hAnsi="Times New Roman" w:cs="Times New Roman"/>
          <w:sz w:val="28"/>
          <w:szCs w:val="28"/>
        </w:rPr>
        <w:t xml:space="preserve">, </w:t>
      </w:r>
      <w:r w:rsidR="00E17455" w:rsidRPr="00FE235D">
        <w:rPr>
          <w:rFonts w:ascii="Times New Roman" w:hAnsi="Times New Roman" w:cs="Times New Roman"/>
          <w:sz w:val="28"/>
          <w:szCs w:val="28"/>
        </w:rPr>
        <w:t xml:space="preserve">а также с </w:t>
      </w:r>
      <w:r w:rsidR="005B1AD2" w:rsidRPr="00FE235D">
        <w:rPr>
          <w:rFonts w:ascii="Times New Roman" w:hAnsi="Times New Roman" w:cs="Times New Roman"/>
          <w:sz w:val="28"/>
          <w:szCs w:val="28"/>
        </w:rPr>
        <w:t xml:space="preserve">нехваткой </w:t>
      </w:r>
      <w:r w:rsidR="00E17455" w:rsidRPr="00FE235D">
        <w:rPr>
          <w:rFonts w:ascii="Times New Roman" w:hAnsi="Times New Roman" w:cs="Times New Roman"/>
          <w:sz w:val="28"/>
          <w:szCs w:val="28"/>
        </w:rPr>
        <w:t>дополнительных  учебных площадей</w:t>
      </w:r>
      <w:r w:rsidR="005B1AD2" w:rsidRPr="00FE235D">
        <w:rPr>
          <w:rFonts w:ascii="Times New Roman" w:hAnsi="Times New Roman" w:cs="Times New Roman"/>
          <w:sz w:val="28"/>
          <w:szCs w:val="28"/>
        </w:rPr>
        <w:t>.</w:t>
      </w:r>
    </w:p>
    <w:p w:rsidR="00161840" w:rsidRPr="00FE235D" w:rsidRDefault="00161840" w:rsidP="00FE235D">
      <w:pPr>
        <w:pStyle w:val="22"/>
        <w:shd w:val="clear" w:color="auto" w:fill="auto"/>
        <w:spacing w:line="240" w:lineRule="auto"/>
        <w:ind w:firstLine="709"/>
        <w:contextualSpacing/>
        <w:jc w:val="both"/>
        <w:rPr>
          <w:bCs/>
          <w:u w:val="single"/>
        </w:rPr>
      </w:pPr>
    </w:p>
    <w:p w:rsidR="00614255" w:rsidRPr="00FE235D" w:rsidRDefault="00CE1E95" w:rsidP="00FE235D">
      <w:pPr>
        <w:pStyle w:val="22"/>
        <w:shd w:val="clear" w:color="auto" w:fill="auto"/>
        <w:spacing w:line="240" w:lineRule="auto"/>
        <w:ind w:firstLine="709"/>
        <w:contextualSpacing/>
        <w:jc w:val="both"/>
        <w:rPr>
          <w:color w:val="2D2D2D"/>
          <w:spacing w:val="2"/>
          <w:shd w:val="clear" w:color="auto" w:fill="FFFFFF"/>
        </w:rPr>
      </w:pPr>
      <w:r>
        <w:rPr>
          <w:bCs/>
        </w:rPr>
        <w:t xml:space="preserve">2.1.4. </w:t>
      </w:r>
      <w:r w:rsidR="00614255" w:rsidRPr="00FE235D">
        <w:rPr>
          <w:bCs/>
        </w:rPr>
        <w:t>Рынок услуг жилищно-коммунального хозяйства.</w:t>
      </w:r>
      <w:r w:rsidR="00614255" w:rsidRPr="00FE235D">
        <w:rPr>
          <w:color w:val="2D2D2D"/>
          <w:spacing w:val="2"/>
          <w:shd w:val="clear" w:color="auto" w:fill="FFFFFF"/>
        </w:rPr>
        <w:t xml:space="preserve"> </w:t>
      </w:r>
    </w:p>
    <w:p w:rsidR="00161840" w:rsidRPr="00FE235D" w:rsidRDefault="00161840" w:rsidP="00FE235D">
      <w:pPr>
        <w:pStyle w:val="22"/>
        <w:shd w:val="clear" w:color="auto" w:fill="auto"/>
        <w:spacing w:line="240" w:lineRule="auto"/>
        <w:ind w:firstLine="709"/>
        <w:contextualSpacing/>
        <w:jc w:val="both"/>
        <w:rPr>
          <w:color w:val="2D2D2D"/>
          <w:spacing w:val="2"/>
          <w:shd w:val="clear" w:color="auto" w:fill="FFFFFF"/>
        </w:rPr>
      </w:pPr>
    </w:p>
    <w:p w:rsidR="008229C0" w:rsidRPr="00FE235D" w:rsidRDefault="008229C0"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Одним из приоритетов развития города является конструктивное сотрудничество всех заинтересованных организаций и граждан, направленное на обеспечение устойчивого функционирования и развитие жилищной сферы, создание конкурентной среды на рынке жилищно-коммунальных услуг, а также создание безопасных и комфортных условий проживания.</w:t>
      </w:r>
    </w:p>
    <w:p w:rsidR="008229C0" w:rsidRPr="00FE235D" w:rsidRDefault="008229C0"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Формирование конкурентных отношений в сфере оказания жилищно-коммунальных услуг является основным способом повышения их качества и сдерживания роста тарифов.</w:t>
      </w:r>
    </w:p>
    <w:p w:rsidR="008229C0" w:rsidRPr="00FE235D" w:rsidRDefault="008229C0"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Жилищный фонд в городском округе Котельники Московской области составляет 188 многоквартирных домов, площадь обслуживаемого жилищного фонда составляет 1344,792 тыс. кв. м. Число жителей в городском округе Котельники составляет 44869 человек.</w:t>
      </w:r>
    </w:p>
    <w:p w:rsidR="008229C0" w:rsidRPr="00FE235D" w:rsidRDefault="008229C0"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lastRenderedPageBreak/>
        <w:t>Деятельность по управлению многоквартирными домами на территории городского округа Котельники Московской области осуществляют 10 управляющих организаций. Все управляющие организации имеют лицензию по управлению многоквартирными домами.</w:t>
      </w:r>
    </w:p>
    <w:p w:rsidR="008229C0" w:rsidRPr="00FE235D" w:rsidRDefault="008229C0"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На территории городского округа Котельники осуществляет свою деятельность одно муниципальное унитарное предприятие: муниципальное унитарное жилищно-коммунальное предприятие «Котельники» (МУЖКП «Котельники»). МУЖКП «Котельники» является гарантирующим поставщиком коммунальных услуг на территории городского Котельники Московской области. В августе 2018 года была проведена аудиторская проверка </w:t>
      </w:r>
      <w:r w:rsidR="001151B7" w:rsidRPr="00FE235D">
        <w:rPr>
          <w:rFonts w:ascii="Times New Roman" w:hAnsi="Times New Roman" w:cs="Times New Roman"/>
          <w:sz w:val="28"/>
          <w:szCs w:val="28"/>
        </w:rPr>
        <w:t>МУЖКП «Котельники»,</w:t>
      </w:r>
      <w:r w:rsidRPr="00FE235D">
        <w:rPr>
          <w:rFonts w:ascii="Times New Roman" w:hAnsi="Times New Roman" w:cs="Times New Roman"/>
          <w:sz w:val="28"/>
          <w:szCs w:val="28"/>
        </w:rPr>
        <w:t xml:space="preserve"> в </w:t>
      </w:r>
      <w:r w:rsidR="001151B7" w:rsidRPr="00FE235D">
        <w:rPr>
          <w:rFonts w:ascii="Times New Roman" w:hAnsi="Times New Roman" w:cs="Times New Roman"/>
          <w:sz w:val="28"/>
          <w:szCs w:val="28"/>
        </w:rPr>
        <w:t xml:space="preserve">результате </w:t>
      </w:r>
      <w:r w:rsidRPr="00FE235D">
        <w:rPr>
          <w:rFonts w:ascii="Times New Roman" w:hAnsi="Times New Roman" w:cs="Times New Roman"/>
          <w:sz w:val="28"/>
          <w:szCs w:val="28"/>
        </w:rPr>
        <w:t xml:space="preserve">которой МУЖКП «Котельники» </w:t>
      </w:r>
      <w:r w:rsidR="001151B7" w:rsidRPr="00FE235D">
        <w:rPr>
          <w:rFonts w:ascii="Times New Roman" w:hAnsi="Times New Roman" w:cs="Times New Roman"/>
          <w:sz w:val="28"/>
          <w:szCs w:val="28"/>
        </w:rPr>
        <w:t xml:space="preserve">признано как муниципальное </w:t>
      </w:r>
      <w:r w:rsidR="007356BB" w:rsidRPr="00FE235D">
        <w:rPr>
          <w:rFonts w:ascii="Times New Roman" w:hAnsi="Times New Roman" w:cs="Times New Roman"/>
          <w:sz w:val="28"/>
          <w:szCs w:val="28"/>
        </w:rPr>
        <w:t>предприятие,</w:t>
      </w:r>
      <w:r w:rsidR="001151B7" w:rsidRPr="00FE235D">
        <w:rPr>
          <w:rFonts w:ascii="Times New Roman" w:hAnsi="Times New Roman" w:cs="Times New Roman"/>
          <w:sz w:val="28"/>
          <w:szCs w:val="28"/>
        </w:rPr>
        <w:t xml:space="preserve"> осуществляющее эффективное управление.</w:t>
      </w:r>
    </w:p>
    <w:p w:rsidR="00AC206F" w:rsidRPr="00FE235D" w:rsidRDefault="00AC206F" w:rsidP="00FE235D">
      <w:pPr>
        <w:pStyle w:val="Default"/>
        <w:ind w:firstLine="709"/>
        <w:jc w:val="both"/>
        <w:rPr>
          <w:sz w:val="28"/>
          <w:szCs w:val="28"/>
        </w:rPr>
      </w:pPr>
      <w:r w:rsidRPr="00FE235D">
        <w:rPr>
          <w:sz w:val="28"/>
          <w:szCs w:val="28"/>
        </w:rPr>
        <w:t xml:space="preserve">Основные </w:t>
      </w:r>
      <w:r w:rsidR="00E067E9" w:rsidRPr="00FE235D">
        <w:rPr>
          <w:sz w:val="28"/>
          <w:szCs w:val="28"/>
        </w:rPr>
        <w:t>задачи в области развития конкуренции на рынке ЖКХ являются</w:t>
      </w:r>
      <w:r w:rsidRPr="00FE235D">
        <w:rPr>
          <w:sz w:val="28"/>
          <w:szCs w:val="28"/>
        </w:rPr>
        <w:t>:</w:t>
      </w:r>
      <w:r w:rsidR="00E067E9" w:rsidRPr="00FE235D">
        <w:rPr>
          <w:sz w:val="28"/>
          <w:szCs w:val="28"/>
        </w:rPr>
        <w:t xml:space="preserve"> </w:t>
      </w:r>
    </w:p>
    <w:p w:rsidR="00E067E9" w:rsidRPr="00FE235D" w:rsidRDefault="00E067E9" w:rsidP="007D2D79">
      <w:pPr>
        <w:pStyle w:val="Default"/>
        <w:numPr>
          <w:ilvl w:val="0"/>
          <w:numId w:val="46"/>
        </w:numPr>
        <w:ind w:left="0" w:firstLine="709"/>
        <w:jc w:val="both"/>
        <w:rPr>
          <w:sz w:val="28"/>
          <w:szCs w:val="28"/>
        </w:rPr>
      </w:pPr>
      <w:r w:rsidRPr="00FE235D">
        <w:rPr>
          <w:sz w:val="28"/>
          <w:szCs w:val="28"/>
        </w:rPr>
        <w:t xml:space="preserve">обеспечение текущего и перспективного спроса на электрическую и тепловую энергию, газ, услуги водоснабжения и водоотведения и обеспечение достойных условий проживания граждан; </w:t>
      </w:r>
    </w:p>
    <w:p w:rsidR="00E067E9" w:rsidRPr="00FE235D" w:rsidRDefault="00E067E9" w:rsidP="007D2D79">
      <w:pPr>
        <w:pStyle w:val="Default"/>
        <w:numPr>
          <w:ilvl w:val="0"/>
          <w:numId w:val="46"/>
        </w:numPr>
        <w:ind w:left="0" w:firstLine="709"/>
        <w:jc w:val="both"/>
        <w:rPr>
          <w:sz w:val="28"/>
          <w:szCs w:val="28"/>
        </w:rPr>
      </w:pPr>
      <w:r w:rsidRPr="00FE235D">
        <w:rPr>
          <w:sz w:val="28"/>
          <w:szCs w:val="28"/>
        </w:rPr>
        <w:t xml:space="preserve">повышение экономической и экологической эффективности функционирования энергетической и коммунальной инфраструктуры за счет строительства новых мощностей, реконструкции и модернизации изношенного оборудования, внедрения энергосберегающих технологий, оптимизации условий и режимов потребления услуг, использования возобновляемых источников энергии; </w:t>
      </w:r>
    </w:p>
    <w:p w:rsidR="00E067E9" w:rsidRPr="00FE235D" w:rsidRDefault="00E067E9" w:rsidP="007D2D79">
      <w:pPr>
        <w:pStyle w:val="Default"/>
        <w:numPr>
          <w:ilvl w:val="0"/>
          <w:numId w:val="46"/>
        </w:numPr>
        <w:ind w:left="0" w:firstLine="709"/>
        <w:jc w:val="both"/>
        <w:rPr>
          <w:sz w:val="28"/>
          <w:szCs w:val="28"/>
        </w:rPr>
      </w:pPr>
      <w:r w:rsidRPr="00FE235D">
        <w:rPr>
          <w:sz w:val="28"/>
          <w:szCs w:val="28"/>
        </w:rPr>
        <w:t xml:space="preserve">усиление влияния потребителей на качество предоставляемых услуг; </w:t>
      </w:r>
    </w:p>
    <w:p w:rsidR="00E067E9" w:rsidRPr="00FE235D" w:rsidRDefault="00E067E9" w:rsidP="007D2D79">
      <w:pPr>
        <w:pStyle w:val="Default"/>
        <w:numPr>
          <w:ilvl w:val="0"/>
          <w:numId w:val="46"/>
        </w:numPr>
        <w:ind w:left="0" w:firstLine="709"/>
        <w:jc w:val="both"/>
        <w:rPr>
          <w:sz w:val="28"/>
          <w:szCs w:val="28"/>
        </w:rPr>
      </w:pPr>
      <w:r w:rsidRPr="00FE235D">
        <w:rPr>
          <w:sz w:val="28"/>
          <w:szCs w:val="28"/>
        </w:rPr>
        <w:t xml:space="preserve">обеспечение финансовой стабилизации отрасли путем реструктуризации и ликвидации задолженности жилищно-коммунальных предприятий; </w:t>
      </w:r>
    </w:p>
    <w:p w:rsidR="00E067E9" w:rsidRPr="00FE235D" w:rsidRDefault="00E067E9" w:rsidP="007D2D79">
      <w:pPr>
        <w:pStyle w:val="Default"/>
        <w:numPr>
          <w:ilvl w:val="0"/>
          <w:numId w:val="46"/>
        </w:numPr>
        <w:ind w:left="0" w:firstLine="709"/>
        <w:jc w:val="both"/>
        <w:rPr>
          <w:sz w:val="28"/>
          <w:szCs w:val="28"/>
        </w:rPr>
      </w:pPr>
      <w:r w:rsidRPr="00FE235D">
        <w:rPr>
          <w:sz w:val="28"/>
          <w:szCs w:val="28"/>
        </w:rPr>
        <w:t xml:space="preserve">обеспечение информационной прозрачности деятельности организаций жилищно-коммунального комплекса; </w:t>
      </w:r>
    </w:p>
    <w:p w:rsidR="005B1AD2" w:rsidRPr="007D2D79" w:rsidRDefault="00E067E9" w:rsidP="007D2D79">
      <w:pPr>
        <w:pStyle w:val="a5"/>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7D2D79">
        <w:rPr>
          <w:rFonts w:ascii="Times New Roman" w:hAnsi="Times New Roman" w:cs="Times New Roman"/>
          <w:sz w:val="28"/>
          <w:szCs w:val="28"/>
        </w:rPr>
        <w:t>создание полноценной системы сбора, утилизации и переработки отходов.</w:t>
      </w:r>
    </w:p>
    <w:p w:rsidR="00AC206F" w:rsidRPr="00FE235D" w:rsidRDefault="00AC206F" w:rsidP="007D2D79">
      <w:pPr>
        <w:autoSpaceDE w:val="0"/>
        <w:autoSpaceDN w:val="0"/>
        <w:adjustRightInd w:val="0"/>
        <w:spacing w:after="0" w:line="240" w:lineRule="auto"/>
        <w:ind w:firstLine="709"/>
        <w:jc w:val="both"/>
        <w:rPr>
          <w:rFonts w:ascii="Times New Roman" w:hAnsi="Times New Roman" w:cs="Times New Roman"/>
          <w:sz w:val="28"/>
          <w:szCs w:val="28"/>
        </w:rPr>
      </w:pPr>
    </w:p>
    <w:p w:rsidR="00E17455" w:rsidRPr="00FE235D" w:rsidRDefault="00CE1E95" w:rsidP="00FE235D">
      <w:pPr>
        <w:pStyle w:val="af"/>
        <w:shd w:val="clear" w:color="auto" w:fill="FFFFFF"/>
        <w:tabs>
          <w:tab w:val="left" w:pos="9360"/>
          <w:tab w:val="left" w:pos="9720"/>
        </w:tabs>
        <w:spacing w:before="0" w:beforeAutospacing="0" w:after="0" w:afterAutospacing="0"/>
        <w:ind w:firstLine="709"/>
        <w:jc w:val="both"/>
        <w:rPr>
          <w:sz w:val="28"/>
          <w:szCs w:val="28"/>
        </w:rPr>
      </w:pPr>
      <w:r>
        <w:rPr>
          <w:sz w:val="28"/>
          <w:szCs w:val="28"/>
        </w:rPr>
        <w:t xml:space="preserve">2.1.5. </w:t>
      </w:r>
      <w:r w:rsidR="00E17455" w:rsidRPr="00FE235D">
        <w:rPr>
          <w:sz w:val="28"/>
          <w:szCs w:val="28"/>
        </w:rPr>
        <w:t>Рынок розничной торговли</w:t>
      </w:r>
    </w:p>
    <w:p w:rsidR="0013698E" w:rsidRPr="00FE235D" w:rsidRDefault="0013698E" w:rsidP="00FE235D">
      <w:pPr>
        <w:pStyle w:val="af"/>
        <w:spacing w:before="0" w:beforeAutospacing="0" w:after="0" w:afterAutospacing="0"/>
        <w:ind w:firstLine="709"/>
        <w:jc w:val="both"/>
        <w:rPr>
          <w:color w:val="000000"/>
          <w:sz w:val="28"/>
          <w:szCs w:val="28"/>
        </w:rPr>
      </w:pPr>
    </w:p>
    <w:p w:rsidR="001151B7" w:rsidRPr="00FE235D" w:rsidRDefault="001151B7" w:rsidP="00FE235D">
      <w:pPr>
        <w:pStyle w:val="af"/>
        <w:spacing w:before="0" w:beforeAutospacing="0" w:after="0" w:afterAutospacing="0"/>
        <w:ind w:firstLine="709"/>
        <w:jc w:val="both"/>
        <w:rPr>
          <w:color w:val="000000"/>
          <w:sz w:val="28"/>
          <w:szCs w:val="28"/>
        </w:rPr>
      </w:pPr>
      <w:r w:rsidRPr="00FE235D">
        <w:rPr>
          <w:color w:val="000000"/>
          <w:sz w:val="28"/>
          <w:szCs w:val="28"/>
        </w:rPr>
        <w:t xml:space="preserve">Благодаря выгодному расположению и высокому потребительскому потенциалу </w:t>
      </w:r>
      <w:r w:rsidR="004D569A" w:rsidRPr="00FE235D">
        <w:rPr>
          <w:color w:val="000000"/>
          <w:sz w:val="28"/>
          <w:szCs w:val="28"/>
        </w:rPr>
        <w:t>городского округа Котельники</w:t>
      </w:r>
      <w:r w:rsidRPr="00FE235D">
        <w:rPr>
          <w:color w:val="000000"/>
          <w:sz w:val="28"/>
          <w:szCs w:val="28"/>
        </w:rPr>
        <w:t xml:space="preserve">, сфера торговли является одним из наиболее динамично развивающихся секторов экономики. </w:t>
      </w:r>
    </w:p>
    <w:p w:rsidR="0041425B" w:rsidRPr="00FE235D" w:rsidRDefault="0041425B"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На протяжении </w:t>
      </w:r>
      <w:r w:rsidR="004D569A" w:rsidRPr="00FE235D">
        <w:rPr>
          <w:rFonts w:ascii="Times New Roman" w:hAnsi="Times New Roman" w:cs="Times New Roman"/>
          <w:sz w:val="28"/>
          <w:szCs w:val="28"/>
        </w:rPr>
        <w:t xml:space="preserve">многих </w:t>
      </w:r>
      <w:r w:rsidRPr="00FE235D">
        <w:rPr>
          <w:rFonts w:ascii="Times New Roman" w:hAnsi="Times New Roman" w:cs="Times New Roman"/>
          <w:sz w:val="28"/>
          <w:szCs w:val="28"/>
        </w:rPr>
        <w:t xml:space="preserve">лет отмечается подъем потребительского рынка городского округа Котельники. Позитивные изменения потребительского рынка обеспечены за счет функционирования торговых комплексов «МЕГА Белая Дача», «Аутлет Вилладж Белая дача» гипермаркетов «Ашан», «Икея», «Зельгросс», «МЕТРО», «Глобус». На территории работает </w:t>
      </w:r>
      <w:r w:rsidRPr="00FE235D">
        <w:rPr>
          <w:rFonts w:ascii="Times New Roman" w:hAnsi="Times New Roman" w:cs="Times New Roman"/>
          <w:color w:val="000000"/>
          <w:sz w:val="28"/>
          <w:szCs w:val="28"/>
        </w:rPr>
        <w:t xml:space="preserve">19 магазинов федеральных торговых сетей (Пятерочка, Дикси, Магнит), 59 объектов </w:t>
      </w:r>
      <w:r w:rsidRPr="00FE235D">
        <w:rPr>
          <w:rFonts w:ascii="Times New Roman" w:hAnsi="Times New Roman" w:cs="Times New Roman"/>
          <w:color w:val="000000"/>
          <w:sz w:val="28"/>
          <w:szCs w:val="28"/>
        </w:rPr>
        <w:lastRenderedPageBreak/>
        <w:t>мелкорозничной сети, 61 предприятие общественного питания, 1 универсальную ярмарку, 1 строительный рынок (ООО «Леспром») и 67 предприятий бытового обслуживания населения.</w:t>
      </w:r>
    </w:p>
    <w:p w:rsidR="0041425B" w:rsidRPr="00FE235D" w:rsidRDefault="0041425B"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Потребительский рынок является одной из лидирующих отраслей экономики городского округа Котельники, которая позволяет удовлетворять потребности населения в разнообразных товарах и услугах общественного питания и бытового обслуживания.</w:t>
      </w:r>
    </w:p>
    <w:p w:rsidR="00586C09" w:rsidRPr="00FE235D" w:rsidRDefault="001151B7" w:rsidP="00FE235D">
      <w:pPr>
        <w:pStyle w:val="af"/>
        <w:spacing w:before="0" w:beforeAutospacing="0" w:after="0" w:afterAutospacing="0"/>
        <w:ind w:firstLine="709"/>
        <w:jc w:val="both"/>
        <w:rPr>
          <w:color w:val="000000"/>
          <w:sz w:val="28"/>
          <w:szCs w:val="28"/>
        </w:rPr>
      </w:pPr>
      <w:r w:rsidRPr="00FE235D">
        <w:rPr>
          <w:color w:val="000000"/>
          <w:sz w:val="28"/>
          <w:szCs w:val="28"/>
        </w:rPr>
        <w:t xml:space="preserve">Оборот розничной торговли </w:t>
      </w:r>
      <w:r w:rsidR="00586C09" w:rsidRPr="00FE235D">
        <w:rPr>
          <w:color w:val="000000"/>
          <w:sz w:val="28"/>
          <w:szCs w:val="28"/>
        </w:rPr>
        <w:t xml:space="preserve"> городского округа Котельники </w:t>
      </w:r>
      <w:r w:rsidRPr="00FE235D">
        <w:rPr>
          <w:color w:val="000000"/>
          <w:sz w:val="28"/>
          <w:szCs w:val="28"/>
        </w:rPr>
        <w:t>за 2018 год составил 6</w:t>
      </w:r>
      <w:r w:rsidR="00562B4F" w:rsidRPr="00FE235D">
        <w:rPr>
          <w:color w:val="000000"/>
          <w:sz w:val="28"/>
          <w:szCs w:val="28"/>
        </w:rPr>
        <w:t>8,3</w:t>
      </w:r>
      <w:r w:rsidRPr="00FE235D">
        <w:rPr>
          <w:color w:val="000000"/>
          <w:sz w:val="28"/>
          <w:szCs w:val="28"/>
        </w:rPr>
        <w:t xml:space="preserve"> млрд. рублей</w:t>
      </w:r>
      <w:r w:rsidR="00586C09" w:rsidRPr="00FE235D">
        <w:rPr>
          <w:color w:val="000000"/>
          <w:sz w:val="28"/>
          <w:szCs w:val="28"/>
        </w:rPr>
        <w:t xml:space="preserve">, что на </w:t>
      </w:r>
      <w:r w:rsidR="007934C1">
        <w:rPr>
          <w:color w:val="000000"/>
          <w:sz w:val="28"/>
          <w:szCs w:val="28"/>
        </w:rPr>
        <w:t xml:space="preserve">9,4 </w:t>
      </w:r>
      <w:r w:rsidRPr="00FE235D">
        <w:rPr>
          <w:color w:val="000000"/>
          <w:sz w:val="28"/>
          <w:szCs w:val="28"/>
        </w:rPr>
        <w:t>% больше</w:t>
      </w:r>
      <w:r w:rsidR="00586C09" w:rsidRPr="00FE235D">
        <w:rPr>
          <w:color w:val="000000"/>
          <w:sz w:val="28"/>
          <w:szCs w:val="28"/>
        </w:rPr>
        <w:t xml:space="preserve"> аналогичного периода прошлого года</w:t>
      </w:r>
      <w:r w:rsidRPr="00FE235D">
        <w:rPr>
          <w:color w:val="000000"/>
          <w:sz w:val="28"/>
          <w:szCs w:val="28"/>
        </w:rPr>
        <w:t xml:space="preserve">. </w:t>
      </w:r>
      <w:r w:rsidR="00586C09" w:rsidRPr="00FE235D">
        <w:rPr>
          <w:color w:val="000000"/>
          <w:sz w:val="28"/>
          <w:szCs w:val="28"/>
        </w:rPr>
        <w:t>На д</w:t>
      </w:r>
      <w:r w:rsidRPr="00FE235D">
        <w:rPr>
          <w:color w:val="000000"/>
          <w:sz w:val="28"/>
          <w:szCs w:val="28"/>
        </w:rPr>
        <w:t>ол</w:t>
      </w:r>
      <w:r w:rsidR="00586C09" w:rsidRPr="00FE235D">
        <w:rPr>
          <w:color w:val="000000"/>
          <w:sz w:val="28"/>
          <w:szCs w:val="28"/>
        </w:rPr>
        <w:t>ю</w:t>
      </w:r>
      <w:r w:rsidRPr="00FE235D">
        <w:rPr>
          <w:color w:val="000000"/>
          <w:sz w:val="28"/>
          <w:szCs w:val="28"/>
        </w:rPr>
        <w:t xml:space="preserve"> крупных и средних предприятий торговли </w:t>
      </w:r>
      <w:r w:rsidR="00586C09" w:rsidRPr="00FE235D">
        <w:rPr>
          <w:color w:val="000000"/>
          <w:sz w:val="28"/>
          <w:szCs w:val="28"/>
        </w:rPr>
        <w:t xml:space="preserve"> приходится </w:t>
      </w:r>
      <w:r w:rsidRPr="00FE235D">
        <w:rPr>
          <w:color w:val="000000"/>
          <w:sz w:val="28"/>
          <w:szCs w:val="28"/>
        </w:rPr>
        <w:t>97,8%.</w:t>
      </w:r>
      <w:r w:rsidR="0041425B" w:rsidRPr="00FE235D">
        <w:rPr>
          <w:color w:val="000000"/>
          <w:sz w:val="28"/>
          <w:szCs w:val="28"/>
        </w:rPr>
        <w:t xml:space="preserve"> </w:t>
      </w:r>
    </w:p>
    <w:p w:rsidR="0041425B" w:rsidRPr="00FE235D" w:rsidRDefault="0041425B"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Основным критерием оценки состояния потребительского рынка является уровень обеспеченности населения торговыми площадями Фактическая обеспеченность площадью стационарных торговых объектов в 2018 году– </w:t>
      </w:r>
      <w:r w:rsidRPr="00FE235D">
        <w:rPr>
          <w:color w:val="000000"/>
          <w:sz w:val="28"/>
          <w:szCs w:val="28"/>
        </w:rPr>
        <w:t>6,2</w:t>
      </w:r>
      <w:r w:rsidRPr="00FE235D">
        <w:rPr>
          <w:rFonts w:ascii="Times New Roman" w:hAnsi="Times New Roman" w:cs="Times New Roman"/>
          <w:sz w:val="28"/>
          <w:szCs w:val="28"/>
        </w:rPr>
        <w:t xml:space="preserve"> тыс. кв. м на 1000 жителей </w:t>
      </w:r>
    </w:p>
    <w:p w:rsidR="0041425B" w:rsidRPr="00FE235D" w:rsidRDefault="0041425B" w:rsidP="00FE235D">
      <w:pPr>
        <w:pStyle w:val="2"/>
        <w:spacing w:line="240" w:lineRule="auto"/>
        <w:ind w:firstLine="709"/>
        <w:jc w:val="both"/>
        <w:rPr>
          <w:sz w:val="28"/>
          <w:szCs w:val="28"/>
        </w:rPr>
      </w:pPr>
      <w:r w:rsidRPr="00FE235D">
        <w:rPr>
          <w:sz w:val="28"/>
          <w:szCs w:val="28"/>
        </w:rPr>
        <w:t>Торговая площадь предприятий торговли</w:t>
      </w:r>
      <w:r w:rsidR="00BE6C95" w:rsidRPr="00FE235D">
        <w:rPr>
          <w:sz w:val="28"/>
          <w:szCs w:val="28"/>
        </w:rPr>
        <w:t xml:space="preserve"> городского округа Котельники </w:t>
      </w:r>
      <w:r w:rsidRPr="00FE235D">
        <w:rPr>
          <w:sz w:val="28"/>
          <w:szCs w:val="28"/>
        </w:rPr>
        <w:t xml:space="preserve"> </w:t>
      </w:r>
      <w:r w:rsidR="00BE6C95" w:rsidRPr="00FE235D">
        <w:rPr>
          <w:sz w:val="28"/>
          <w:szCs w:val="28"/>
        </w:rPr>
        <w:t>составляет</w:t>
      </w:r>
      <w:r w:rsidRPr="00FE235D">
        <w:rPr>
          <w:sz w:val="28"/>
          <w:szCs w:val="28"/>
        </w:rPr>
        <w:t xml:space="preserve"> 325,9 тыс. кв. м.</w:t>
      </w:r>
      <w:r w:rsidR="00BE6C95" w:rsidRPr="00FE235D">
        <w:rPr>
          <w:sz w:val="28"/>
          <w:szCs w:val="28"/>
        </w:rPr>
        <w:t xml:space="preserve">,  </w:t>
      </w:r>
      <w:r w:rsidR="007934C1" w:rsidRPr="00FE235D">
        <w:rPr>
          <w:color w:val="000000"/>
          <w:sz w:val="28"/>
          <w:szCs w:val="28"/>
        </w:rPr>
        <w:t xml:space="preserve">в предприятиях общественного питания </w:t>
      </w:r>
      <w:r w:rsidR="00BE6C95" w:rsidRPr="00FE235D">
        <w:rPr>
          <w:sz w:val="28"/>
          <w:szCs w:val="28"/>
        </w:rPr>
        <w:t>количество п</w:t>
      </w:r>
      <w:r w:rsidR="00BE6C95" w:rsidRPr="00FE235D">
        <w:rPr>
          <w:color w:val="000000"/>
          <w:sz w:val="28"/>
          <w:szCs w:val="28"/>
        </w:rPr>
        <w:t>осадочных мест   3407 мест.</w:t>
      </w:r>
    </w:p>
    <w:p w:rsidR="00E17455" w:rsidRPr="00FE235D" w:rsidRDefault="00E17455" w:rsidP="00FE235D">
      <w:pPr>
        <w:pStyle w:val="af"/>
        <w:spacing w:before="0" w:beforeAutospacing="0" w:after="0" w:afterAutospacing="0"/>
        <w:ind w:firstLine="709"/>
        <w:jc w:val="both"/>
        <w:rPr>
          <w:sz w:val="28"/>
          <w:szCs w:val="28"/>
        </w:rPr>
      </w:pPr>
      <w:r w:rsidRPr="00FE235D">
        <w:rPr>
          <w:sz w:val="28"/>
          <w:szCs w:val="28"/>
        </w:rPr>
        <w:t xml:space="preserve">В оптовой и розничной торговле занято </w:t>
      </w:r>
      <w:r w:rsidR="00562B4F" w:rsidRPr="00FE235D">
        <w:rPr>
          <w:sz w:val="28"/>
          <w:szCs w:val="28"/>
        </w:rPr>
        <w:t>около 40</w:t>
      </w:r>
      <w:r w:rsidR="00C401AC" w:rsidRPr="00FE235D">
        <w:rPr>
          <w:sz w:val="28"/>
          <w:szCs w:val="28"/>
        </w:rPr>
        <w:t xml:space="preserve"> % от  общей численности населения</w:t>
      </w:r>
      <w:r w:rsidR="00DE7573" w:rsidRPr="00FE235D">
        <w:rPr>
          <w:sz w:val="28"/>
          <w:szCs w:val="28"/>
        </w:rPr>
        <w:t xml:space="preserve">, </w:t>
      </w:r>
      <w:r w:rsidR="00C401AC" w:rsidRPr="00FE235D">
        <w:rPr>
          <w:sz w:val="28"/>
          <w:szCs w:val="28"/>
        </w:rPr>
        <w:t xml:space="preserve"> занятого в экономике </w:t>
      </w:r>
      <w:r w:rsidR="00DE7573" w:rsidRPr="00FE235D">
        <w:rPr>
          <w:sz w:val="28"/>
          <w:szCs w:val="28"/>
        </w:rPr>
        <w:t>городского округа Котельники</w:t>
      </w:r>
      <w:r w:rsidR="00C401AC" w:rsidRPr="00FE235D">
        <w:rPr>
          <w:sz w:val="28"/>
          <w:szCs w:val="28"/>
        </w:rPr>
        <w:t>.</w:t>
      </w:r>
    </w:p>
    <w:p w:rsidR="00E17455" w:rsidRPr="00FE235D" w:rsidRDefault="00E17455"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Сеть розничной торговли равномерно распределена по территории </w:t>
      </w:r>
      <w:r w:rsidR="00017E9E" w:rsidRPr="00FE235D">
        <w:rPr>
          <w:rFonts w:ascii="Times New Roman" w:hAnsi="Times New Roman" w:cs="Times New Roman"/>
          <w:sz w:val="28"/>
          <w:szCs w:val="28"/>
        </w:rPr>
        <w:t>городского округа Котельники</w:t>
      </w:r>
      <w:r w:rsidR="00C401AC" w:rsidRPr="00FE235D">
        <w:rPr>
          <w:rFonts w:ascii="Times New Roman" w:hAnsi="Times New Roman" w:cs="Times New Roman"/>
          <w:sz w:val="28"/>
          <w:szCs w:val="28"/>
        </w:rPr>
        <w:t>. Для всех микрорайонов доступны гипермаркеты и магазины шаговой доступности.</w:t>
      </w:r>
      <w:r w:rsidRPr="00FE235D">
        <w:rPr>
          <w:rFonts w:ascii="Times New Roman" w:hAnsi="Times New Roman" w:cs="Times New Roman"/>
          <w:sz w:val="28"/>
          <w:szCs w:val="28"/>
        </w:rPr>
        <w:t xml:space="preserve"> </w:t>
      </w:r>
    </w:p>
    <w:p w:rsidR="00E17455" w:rsidRPr="00FE235D" w:rsidRDefault="003B1D9D" w:rsidP="00FE23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Основные проблемы </w:t>
      </w:r>
      <w:r w:rsidR="00E17455" w:rsidRPr="00FE235D">
        <w:rPr>
          <w:rFonts w:ascii="Times New Roman" w:hAnsi="Times New Roman" w:cs="Times New Roman"/>
          <w:sz w:val="28"/>
          <w:szCs w:val="28"/>
        </w:rPr>
        <w:t>развития малого и среднего предпринимательства</w:t>
      </w:r>
      <w:r w:rsidR="0097231F" w:rsidRPr="00FE235D">
        <w:rPr>
          <w:rFonts w:ascii="Times New Roman" w:hAnsi="Times New Roman" w:cs="Times New Roman"/>
          <w:sz w:val="28"/>
          <w:szCs w:val="28"/>
        </w:rPr>
        <w:t xml:space="preserve">, осуществляющих деятельность в сфере </w:t>
      </w:r>
      <w:r w:rsidR="00E17455" w:rsidRPr="00FE235D">
        <w:rPr>
          <w:rFonts w:ascii="Times New Roman" w:hAnsi="Times New Roman" w:cs="Times New Roman"/>
          <w:sz w:val="28"/>
          <w:szCs w:val="28"/>
        </w:rPr>
        <w:t xml:space="preserve"> потребительского рынка остается </w:t>
      </w:r>
      <w:r w:rsidR="00C401AC" w:rsidRPr="00FE235D">
        <w:rPr>
          <w:rFonts w:ascii="Times New Roman" w:hAnsi="Times New Roman" w:cs="Times New Roman"/>
          <w:sz w:val="28"/>
          <w:szCs w:val="28"/>
        </w:rPr>
        <w:t xml:space="preserve">– </w:t>
      </w:r>
      <w:r w:rsidRPr="00FE235D">
        <w:rPr>
          <w:rFonts w:ascii="Times New Roman" w:hAnsi="Times New Roman" w:cs="Times New Roman"/>
          <w:sz w:val="28"/>
          <w:szCs w:val="28"/>
        </w:rPr>
        <w:t>высокая конкуренция</w:t>
      </w:r>
      <w:r w:rsidR="00161840" w:rsidRPr="00FE235D">
        <w:rPr>
          <w:rFonts w:ascii="Times New Roman" w:hAnsi="Times New Roman" w:cs="Times New Roman"/>
          <w:sz w:val="28"/>
          <w:szCs w:val="28"/>
        </w:rPr>
        <w:t xml:space="preserve">, создаваемая </w:t>
      </w:r>
      <w:r w:rsidRPr="00FE235D">
        <w:rPr>
          <w:rFonts w:ascii="Times New Roman" w:hAnsi="Times New Roman" w:cs="Times New Roman"/>
          <w:sz w:val="28"/>
          <w:szCs w:val="28"/>
        </w:rPr>
        <w:t>крупными сете</w:t>
      </w:r>
      <w:r w:rsidR="00C401AC" w:rsidRPr="00FE235D">
        <w:rPr>
          <w:rFonts w:ascii="Times New Roman" w:hAnsi="Times New Roman" w:cs="Times New Roman"/>
          <w:sz w:val="28"/>
          <w:szCs w:val="28"/>
        </w:rPr>
        <w:t>выми магазинами</w:t>
      </w:r>
      <w:r w:rsidRPr="00FE235D">
        <w:rPr>
          <w:rFonts w:ascii="Times New Roman" w:hAnsi="Times New Roman" w:cs="Times New Roman"/>
          <w:sz w:val="28"/>
          <w:szCs w:val="28"/>
        </w:rPr>
        <w:t xml:space="preserve">, недостаток </w:t>
      </w:r>
      <w:r w:rsidR="00E17455" w:rsidRPr="00FE235D">
        <w:rPr>
          <w:rFonts w:ascii="Times New Roman" w:hAnsi="Times New Roman" w:cs="Times New Roman"/>
          <w:sz w:val="28"/>
          <w:szCs w:val="28"/>
        </w:rPr>
        <w:t>финансовых средств</w:t>
      </w:r>
      <w:r w:rsidRPr="00FE235D">
        <w:rPr>
          <w:rFonts w:ascii="Times New Roman" w:hAnsi="Times New Roman" w:cs="Times New Roman"/>
          <w:sz w:val="28"/>
          <w:szCs w:val="28"/>
        </w:rPr>
        <w:t xml:space="preserve">, </w:t>
      </w:r>
      <w:r w:rsidR="00E17455" w:rsidRPr="00FE235D">
        <w:rPr>
          <w:rFonts w:ascii="Times New Roman" w:hAnsi="Times New Roman" w:cs="Times New Roman"/>
          <w:sz w:val="28"/>
          <w:szCs w:val="28"/>
        </w:rPr>
        <w:t>высокими процентными ставками по кредитам</w:t>
      </w:r>
      <w:r w:rsidRPr="00FE235D">
        <w:rPr>
          <w:rFonts w:ascii="Times New Roman" w:hAnsi="Times New Roman" w:cs="Times New Roman"/>
          <w:sz w:val="28"/>
          <w:szCs w:val="28"/>
        </w:rPr>
        <w:t>.</w:t>
      </w:r>
    </w:p>
    <w:p w:rsidR="00E17455" w:rsidRPr="00FE235D" w:rsidRDefault="00E17455" w:rsidP="00FE23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Помимо розничной торговли в стационарных объектах торговое обслуживание жителей городского округа</w:t>
      </w:r>
      <w:r w:rsidR="00DE7573" w:rsidRPr="00FE235D">
        <w:rPr>
          <w:rFonts w:ascii="Times New Roman" w:hAnsi="Times New Roman" w:cs="Times New Roman"/>
          <w:sz w:val="28"/>
          <w:szCs w:val="28"/>
        </w:rPr>
        <w:t xml:space="preserve"> Котельники </w:t>
      </w:r>
      <w:r w:rsidRPr="00FE235D">
        <w:rPr>
          <w:rFonts w:ascii="Times New Roman" w:hAnsi="Times New Roman" w:cs="Times New Roman"/>
          <w:sz w:val="28"/>
          <w:szCs w:val="28"/>
        </w:rPr>
        <w:t>осуществляется посредством нестационарной и ярмарочной торговли.</w:t>
      </w:r>
    </w:p>
    <w:p w:rsidR="00E17455" w:rsidRPr="00FE235D" w:rsidRDefault="00E17455" w:rsidP="00FE235D">
      <w:pPr>
        <w:pStyle w:val="2"/>
        <w:spacing w:line="240" w:lineRule="auto"/>
        <w:ind w:firstLine="709"/>
        <w:jc w:val="both"/>
        <w:rPr>
          <w:sz w:val="28"/>
          <w:szCs w:val="28"/>
        </w:rPr>
      </w:pPr>
      <w:r w:rsidRPr="00FE235D">
        <w:rPr>
          <w:sz w:val="28"/>
          <w:szCs w:val="28"/>
        </w:rPr>
        <w:t>Также в целях развития рынка розничной торговли проводятся следующие мероприятия:</w:t>
      </w:r>
    </w:p>
    <w:p w:rsidR="003B1D9D" w:rsidRPr="00FE235D" w:rsidRDefault="003B1D9D" w:rsidP="00FE235D">
      <w:pPr>
        <w:pStyle w:val="2"/>
        <w:spacing w:line="240" w:lineRule="auto"/>
        <w:ind w:firstLine="709"/>
        <w:jc w:val="both"/>
        <w:rPr>
          <w:sz w:val="28"/>
          <w:szCs w:val="28"/>
        </w:rPr>
      </w:pPr>
      <w:r w:rsidRPr="00FE235D">
        <w:rPr>
          <w:sz w:val="28"/>
          <w:szCs w:val="28"/>
        </w:rPr>
        <w:t xml:space="preserve">- </w:t>
      </w:r>
      <w:r w:rsidR="007934C1">
        <w:rPr>
          <w:sz w:val="28"/>
          <w:szCs w:val="28"/>
        </w:rPr>
        <w:t>с</w:t>
      </w:r>
      <w:r w:rsidRPr="00FE235D">
        <w:rPr>
          <w:sz w:val="28"/>
          <w:szCs w:val="28"/>
        </w:rPr>
        <w:t>одействие в открытии магазинов шаговой доступности, в том числе ориентированных на обслуживание социально незащищенных категорий граждан</w:t>
      </w:r>
      <w:r w:rsidR="00DE7573" w:rsidRPr="00FE235D">
        <w:rPr>
          <w:sz w:val="28"/>
          <w:szCs w:val="28"/>
        </w:rPr>
        <w:t>;</w:t>
      </w:r>
    </w:p>
    <w:p w:rsidR="00E17455" w:rsidRPr="00FE235D" w:rsidRDefault="00E17455" w:rsidP="00FE235D">
      <w:pPr>
        <w:pStyle w:val="2"/>
        <w:spacing w:line="240" w:lineRule="auto"/>
        <w:ind w:firstLine="709"/>
        <w:jc w:val="both"/>
        <w:rPr>
          <w:sz w:val="28"/>
          <w:szCs w:val="28"/>
        </w:rPr>
      </w:pPr>
      <w:r w:rsidRPr="00FE235D">
        <w:rPr>
          <w:sz w:val="28"/>
          <w:szCs w:val="28"/>
        </w:rPr>
        <w:t xml:space="preserve">- </w:t>
      </w:r>
      <w:r w:rsidR="007934C1">
        <w:rPr>
          <w:sz w:val="28"/>
          <w:szCs w:val="28"/>
        </w:rPr>
        <w:t>о</w:t>
      </w:r>
      <w:r w:rsidRPr="00FE235D">
        <w:rPr>
          <w:sz w:val="28"/>
          <w:szCs w:val="28"/>
        </w:rPr>
        <w:t xml:space="preserve">рганизация и проведение «социальных» акций для </w:t>
      </w:r>
      <w:r w:rsidR="00BE6C95" w:rsidRPr="00FE235D">
        <w:rPr>
          <w:sz w:val="28"/>
          <w:szCs w:val="28"/>
        </w:rPr>
        <w:t>льготных категорий граждан</w:t>
      </w:r>
      <w:r w:rsidRPr="00FE235D">
        <w:rPr>
          <w:sz w:val="28"/>
          <w:szCs w:val="28"/>
        </w:rPr>
        <w:t xml:space="preserve"> с участием хозяйствующих субъектов, осуществляющих деятельность в сфере потребительского рынка и услуг;</w:t>
      </w:r>
    </w:p>
    <w:p w:rsidR="00E17455" w:rsidRPr="00FE235D" w:rsidRDefault="00E17455" w:rsidP="00FE235D">
      <w:pPr>
        <w:pStyle w:val="2"/>
        <w:spacing w:line="240" w:lineRule="auto"/>
        <w:ind w:firstLine="709"/>
        <w:jc w:val="both"/>
        <w:rPr>
          <w:sz w:val="28"/>
          <w:szCs w:val="28"/>
        </w:rPr>
      </w:pPr>
      <w:r w:rsidRPr="00FE235D">
        <w:rPr>
          <w:sz w:val="28"/>
          <w:szCs w:val="28"/>
        </w:rPr>
        <w:t xml:space="preserve">- </w:t>
      </w:r>
      <w:r w:rsidR="007934C1">
        <w:rPr>
          <w:sz w:val="28"/>
          <w:szCs w:val="28"/>
        </w:rPr>
        <w:t>р</w:t>
      </w:r>
      <w:r w:rsidRPr="00FE235D">
        <w:rPr>
          <w:sz w:val="28"/>
          <w:szCs w:val="28"/>
        </w:rPr>
        <w:t>еализация некоторых мер по защите прав потребителей в сфере торговли, общест</w:t>
      </w:r>
      <w:r w:rsidR="003B1D9D" w:rsidRPr="00FE235D">
        <w:rPr>
          <w:sz w:val="28"/>
          <w:szCs w:val="28"/>
        </w:rPr>
        <w:t>венного питания и бытовых услуг.</w:t>
      </w:r>
    </w:p>
    <w:p w:rsidR="003B1D9D" w:rsidRDefault="003B1D9D" w:rsidP="00FE235D">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40D0E" w:rsidRDefault="00F40D0E" w:rsidP="00FE235D">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40D0E" w:rsidRDefault="00F40D0E" w:rsidP="00FE235D">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F40D0E" w:rsidRPr="00FE235D" w:rsidRDefault="00F40D0E" w:rsidP="00FE235D">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E17455" w:rsidRPr="00FE235D" w:rsidRDefault="00CE1E95" w:rsidP="00FE235D">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2.1.6. </w:t>
      </w:r>
      <w:r w:rsidR="003B1D9D" w:rsidRPr="00FE235D">
        <w:rPr>
          <w:rFonts w:ascii="Times New Roman" w:hAnsi="Times New Roman" w:cs="Times New Roman"/>
          <w:bCs/>
          <w:sz w:val="28"/>
          <w:szCs w:val="28"/>
        </w:rPr>
        <w:t>Рынок услуг перевозок пассажирского наземного транспорта</w:t>
      </w:r>
    </w:p>
    <w:p w:rsidR="003B1D9D" w:rsidRPr="00FE235D" w:rsidRDefault="003B1D9D" w:rsidP="00FE235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95FC3" w:rsidRPr="00FE235D" w:rsidRDefault="00B95FC3" w:rsidP="00FE235D">
      <w:pPr>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 xml:space="preserve">В настоящее время на территории городского округа Котельники действует одна организация ООО «Люберецкая транспортная компания», осуществляющая перевозки по муниципальным маршрутам по нерегулируемым тарифам. Общее количество действующих муниципальных маршрутов – 4 ед. </w:t>
      </w:r>
    </w:p>
    <w:p w:rsidR="0057703A" w:rsidRPr="00FE235D" w:rsidRDefault="00B95FC3" w:rsidP="00FE235D">
      <w:pPr>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Особенность развития</w:t>
      </w:r>
      <w:r w:rsidR="0057703A" w:rsidRPr="00FE235D">
        <w:rPr>
          <w:rFonts w:ascii="Times New Roman" w:hAnsi="Times New Roman" w:cs="Times New Roman"/>
          <w:sz w:val="28"/>
          <w:szCs w:val="28"/>
        </w:rPr>
        <w:t xml:space="preserve"> транспортной инфраструктуры </w:t>
      </w:r>
      <w:r w:rsidR="00A40CE6" w:rsidRPr="00FE235D">
        <w:rPr>
          <w:rFonts w:ascii="Times New Roman" w:hAnsi="Times New Roman" w:cs="Times New Roman"/>
          <w:sz w:val="28"/>
          <w:szCs w:val="28"/>
        </w:rPr>
        <w:t xml:space="preserve">городского округа Котельники </w:t>
      </w:r>
      <w:r w:rsidRPr="00FE235D">
        <w:rPr>
          <w:rFonts w:ascii="Times New Roman" w:hAnsi="Times New Roman" w:cs="Times New Roman"/>
          <w:sz w:val="28"/>
          <w:szCs w:val="28"/>
        </w:rPr>
        <w:t xml:space="preserve">является </w:t>
      </w:r>
      <w:r w:rsidR="0057703A" w:rsidRPr="00FE235D">
        <w:rPr>
          <w:rFonts w:ascii="Times New Roman" w:hAnsi="Times New Roman" w:cs="Times New Roman"/>
          <w:sz w:val="28"/>
          <w:szCs w:val="28"/>
        </w:rPr>
        <w:t xml:space="preserve">причиной </w:t>
      </w:r>
      <w:r w:rsidRPr="00FE235D">
        <w:rPr>
          <w:rFonts w:ascii="Times New Roman" w:hAnsi="Times New Roman" w:cs="Times New Roman"/>
          <w:sz w:val="28"/>
          <w:szCs w:val="28"/>
        </w:rPr>
        <w:t>ограниченн</w:t>
      </w:r>
      <w:r w:rsidR="0057703A" w:rsidRPr="00FE235D">
        <w:rPr>
          <w:rFonts w:ascii="Times New Roman" w:hAnsi="Times New Roman" w:cs="Times New Roman"/>
          <w:sz w:val="28"/>
          <w:szCs w:val="28"/>
        </w:rPr>
        <w:t>ой</w:t>
      </w:r>
      <w:r w:rsidRPr="00FE235D">
        <w:rPr>
          <w:rFonts w:ascii="Times New Roman" w:hAnsi="Times New Roman" w:cs="Times New Roman"/>
          <w:sz w:val="28"/>
          <w:szCs w:val="28"/>
        </w:rPr>
        <w:t xml:space="preserve"> возможност</w:t>
      </w:r>
      <w:r w:rsidR="0057703A" w:rsidRPr="00FE235D">
        <w:rPr>
          <w:rFonts w:ascii="Times New Roman" w:hAnsi="Times New Roman" w:cs="Times New Roman"/>
          <w:sz w:val="28"/>
          <w:szCs w:val="28"/>
        </w:rPr>
        <w:t>и</w:t>
      </w:r>
      <w:r w:rsidRPr="00FE235D">
        <w:rPr>
          <w:rFonts w:ascii="Times New Roman" w:hAnsi="Times New Roman" w:cs="Times New Roman"/>
          <w:sz w:val="28"/>
          <w:szCs w:val="28"/>
        </w:rPr>
        <w:t xml:space="preserve"> </w:t>
      </w:r>
      <w:r w:rsidR="00A40CE6" w:rsidRPr="00FE235D">
        <w:rPr>
          <w:rFonts w:ascii="Times New Roman" w:hAnsi="Times New Roman" w:cs="Times New Roman"/>
          <w:sz w:val="28"/>
          <w:szCs w:val="28"/>
        </w:rPr>
        <w:t xml:space="preserve">создания </w:t>
      </w:r>
      <w:r w:rsidRPr="00FE235D">
        <w:rPr>
          <w:rFonts w:ascii="Times New Roman" w:hAnsi="Times New Roman" w:cs="Times New Roman"/>
          <w:sz w:val="28"/>
          <w:szCs w:val="28"/>
        </w:rPr>
        <w:t>новых муниципальных маршрутов</w:t>
      </w:r>
      <w:r w:rsidR="00A40CE6" w:rsidRPr="00FE235D">
        <w:rPr>
          <w:rFonts w:ascii="Times New Roman" w:hAnsi="Times New Roman" w:cs="Times New Roman"/>
          <w:sz w:val="28"/>
          <w:szCs w:val="28"/>
        </w:rPr>
        <w:t xml:space="preserve"> общественного транспорта</w:t>
      </w:r>
      <w:r w:rsidR="0057703A" w:rsidRPr="00FE235D">
        <w:rPr>
          <w:rFonts w:ascii="Times New Roman" w:hAnsi="Times New Roman" w:cs="Times New Roman"/>
          <w:sz w:val="28"/>
          <w:szCs w:val="28"/>
        </w:rPr>
        <w:t>.</w:t>
      </w:r>
      <w:r w:rsidR="00A40CE6" w:rsidRPr="00FE235D">
        <w:rPr>
          <w:rFonts w:ascii="Times New Roman" w:hAnsi="Times New Roman" w:cs="Times New Roman"/>
          <w:sz w:val="28"/>
          <w:szCs w:val="28"/>
        </w:rPr>
        <w:t xml:space="preserve"> </w:t>
      </w:r>
      <w:r w:rsidRPr="00FE235D">
        <w:rPr>
          <w:rFonts w:ascii="Times New Roman" w:hAnsi="Times New Roman" w:cs="Times New Roman"/>
          <w:sz w:val="28"/>
          <w:szCs w:val="28"/>
        </w:rPr>
        <w:t xml:space="preserve">Новые маршруты непременно затрагивают границы соседних муниципальных образований и (или) субъектов, </w:t>
      </w:r>
      <w:r w:rsidR="0057703A" w:rsidRPr="00FE235D">
        <w:rPr>
          <w:rFonts w:ascii="Times New Roman" w:hAnsi="Times New Roman" w:cs="Times New Roman"/>
          <w:sz w:val="28"/>
          <w:szCs w:val="28"/>
        </w:rPr>
        <w:t xml:space="preserve">это </w:t>
      </w:r>
      <w:r w:rsidRPr="00FE235D">
        <w:rPr>
          <w:rFonts w:ascii="Times New Roman" w:hAnsi="Times New Roman" w:cs="Times New Roman"/>
          <w:sz w:val="28"/>
          <w:szCs w:val="28"/>
        </w:rPr>
        <w:t xml:space="preserve"> делает их межмуниципальными или межрегиональными. </w:t>
      </w:r>
    </w:p>
    <w:p w:rsidR="00B95FC3" w:rsidRPr="00FE235D" w:rsidRDefault="0057703A" w:rsidP="00FE235D">
      <w:pPr>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t>Э</w:t>
      </w:r>
      <w:r w:rsidR="007C07C0" w:rsidRPr="00FE235D">
        <w:rPr>
          <w:rFonts w:ascii="Times New Roman" w:hAnsi="Times New Roman" w:cs="Times New Roman"/>
          <w:sz w:val="28"/>
          <w:szCs w:val="28"/>
        </w:rPr>
        <w:t xml:space="preserve">то </w:t>
      </w:r>
      <w:r w:rsidR="00B95FC3" w:rsidRPr="00FE235D">
        <w:rPr>
          <w:rFonts w:ascii="Times New Roman" w:hAnsi="Times New Roman" w:cs="Times New Roman"/>
          <w:sz w:val="28"/>
          <w:szCs w:val="28"/>
        </w:rPr>
        <w:t>определяет тенденци</w:t>
      </w:r>
      <w:r w:rsidR="007C07C0" w:rsidRPr="00FE235D">
        <w:rPr>
          <w:rFonts w:ascii="Times New Roman" w:hAnsi="Times New Roman" w:cs="Times New Roman"/>
          <w:sz w:val="28"/>
          <w:szCs w:val="28"/>
        </w:rPr>
        <w:t>и</w:t>
      </w:r>
      <w:r w:rsidR="00B95FC3" w:rsidRPr="00FE235D">
        <w:rPr>
          <w:rFonts w:ascii="Times New Roman" w:hAnsi="Times New Roman" w:cs="Times New Roman"/>
          <w:sz w:val="28"/>
          <w:szCs w:val="28"/>
        </w:rPr>
        <w:t xml:space="preserve"> развития пассажирских перевозок на территории городского округа Котельники.</w:t>
      </w:r>
    </w:p>
    <w:p w:rsidR="00B95FC3" w:rsidRPr="00FE235D" w:rsidRDefault="00B95FC3" w:rsidP="00FE235D">
      <w:pPr>
        <w:autoSpaceDE w:val="0"/>
        <w:autoSpaceDN w:val="0"/>
        <w:adjustRightInd w:val="0"/>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bCs/>
          <w:color w:val="000000"/>
          <w:sz w:val="28"/>
          <w:szCs w:val="28"/>
        </w:rPr>
        <w:t>В ближайшее время на территории городского округа Котельники не планируется большого увеличения числа муниципальных маршрутов и муниципальных перевозчиков</w:t>
      </w:r>
      <w:r w:rsidR="0057703A" w:rsidRPr="00FE235D">
        <w:rPr>
          <w:rFonts w:ascii="Times New Roman" w:hAnsi="Times New Roman" w:cs="Times New Roman"/>
          <w:bCs/>
          <w:color w:val="000000"/>
          <w:sz w:val="28"/>
          <w:szCs w:val="28"/>
        </w:rPr>
        <w:t xml:space="preserve">, но одновременно с этим </w:t>
      </w:r>
      <w:r w:rsidRPr="00FE235D">
        <w:rPr>
          <w:rFonts w:ascii="Times New Roman" w:hAnsi="Times New Roman" w:cs="Times New Roman"/>
          <w:bCs/>
          <w:color w:val="000000"/>
          <w:sz w:val="28"/>
          <w:szCs w:val="28"/>
        </w:rPr>
        <w:t>тенденция развити</w:t>
      </w:r>
      <w:r w:rsidR="00E1597B" w:rsidRPr="00FE235D">
        <w:rPr>
          <w:rFonts w:ascii="Times New Roman" w:hAnsi="Times New Roman" w:cs="Times New Roman"/>
          <w:bCs/>
          <w:color w:val="000000"/>
          <w:sz w:val="28"/>
          <w:szCs w:val="28"/>
        </w:rPr>
        <w:t>я</w:t>
      </w:r>
      <w:r w:rsidRPr="00FE235D">
        <w:rPr>
          <w:rFonts w:ascii="Times New Roman" w:hAnsi="Times New Roman" w:cs="Times New Roman"/>
          <w:bCs/>
          <w:color w:val="000000"/>
          <w:sz w:val="28"/>
          <w:szCs w:val="28"/>
        </w:rPr>
        <w:t xml:space="preserve"> межмуниципальных и межрегиональных перевозок </w:t>
      </w:r>
      <w:r w:rsidR="00E1597B" w:rsidRPr="00FE235D">
        <w:rPr>
          <w:rFonts w:ascii="Times New Roman" w:hAnsi="Times New Roman" w:cs="Times New Roman"/>
          <w:bCs/>
          <w:color w:val="000000"/>
          <w:sz w:val="28"/>
          <w:szCs w:val="28"/>
        </w:rPr>
        <w:t>сохранится</w:t>
      </w:r>
      <w:r w:rsidRPr="00FE235D">
        <w:rPr>
          <w:rFonts w:ascii="Times New Roman" w:hAnsi="Times New Roman" w:cs="Times New Roman"/>
          <w:bCs/>
          <w:color w:val="000000"/>
          <w:sz w:val="28"/>
          <w:szCs w:val="28"/>
        </w:rPr>
        <w:t>.</w:t>
      </w:r>
    </w:p>
    <w:p w:rsidR="003842E4" w:rsidRPr="00FE235D" w:rsidRDefault="003842E4" w:rsidP="00FE235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84DFC" w:rsidRPr="00FE235D" w:rsidRDefault="00CE1E95" w:rsidP="00FE235D">
      <w:pPr>
        <w:pStyle w:val="af"/>
        <w:shd w:val="clear" w:color="auto" w:fill="FFFFFF"/>
        <w:tabs>
          <w:tab w:val="left" w:pos="9360"/>
          <w:tab w:val="left" w:pos="9720"/>
        </w:tabs>
        <w:spacing w:before="0" w:beforeAutospacing="0" w:after="0" w:afterAutospacing="0"/>
        <w:ind w:firstLine="709"/>
        <w:jc w:val="both"/>
        <w:rPr>
          <w:sz w:val="28"/>
          <w:szCs w:val="28"/>
        </w:rPr>
      </w:pPr>
      <w:r>
        <w:rPr>
          <w:sz w:val="28"/>
          <w:szCs w:val="28"/>
        </w:rPr>
        <w:t xml:space="preserve">2.1.7. </w:t>
      </w:r>
      <w:r w:rsidR="00884DFC" w:rsidRPr="00FE235D">
        <w:rPr>
          <w:sz w:val="28"/>
          <w:szCs w:val="28"/>
        </w:rPr>
        <w:t>Рынок ритуальных услуг.</w:t>
      </w:r>
    </w:p>
    <w:p w:rsidR="00300831" w:rsidRPr="00FE235D" w:rsidRDefault="00300831" w:rsidP="00FE235D">
      <w:pPr>
        <w:pStyle w:val="af"/>
        <w:shd w:val="clear" w:color="auto" w:fill="FFFFFF"/>
        <w:tabs>
          <w:tab w:val="left" w:pos="9360"/>
          <w:tab w:val="left" w:pos="9720"/>
        </w:tabs>
        <w:spacing w:before="0" w:beforeAutospacing="0" w:after="0" w:afterAutospacing="0"/>
        <w:ind w:firstLine="709"/>
        <w:jc w:val="both"/>
        <w:rPr>
          <w:sz w:val="28"/>
          <w:szCs w:val="28"/>
        </w:rPr>
      </w:pPr>
    </w:p>
    <w:p w:rsidR="00571355" w:rsidRPr="00FE235D" w:rsidRDefault="007356BB" w:rsidP="00FE235D">
      <w:pPr>
        <w:spacing w:after="0" w:line="240" w:lineRule="auto"/>
        <w:ind w:firstLine="709"/>
        <w:jc w:val="both"/>
        <w:rPr>
          <w:rFonts w:ascii="Times New Roman" w:hAnsi="Times New Roman" w:cs="Times New Roman"/>
        </w:rPr>
      </w:pPr>
      <w:r w:rsidRPr="00FE235D">
        <w:rPr>
          <w:rFonts w:ascii="Times New Roman" w:hAnsi="Times New Roman" w:cs="Times New Roman"/>
          <w:sz w:val="28"/>
          <w:szCs w:val="28"/>
        </w:rPr>
        <w:t>На территории городского округа Котельники расположено одно муниципальное кладбище по адресу: г. Котельники, ул. Малая Колхозная, рядом с в/ч 55722, на земельном участке с кадастровым номером: 50:22:0050202:58672, площадью 24 872 кв.</w:t>
      </w:r>
      <w:r>
        <w:rPr>
          <w:rFonts w:ascii="Times New Roman" w:hAnsi="Times New Roman" w:cs="Times New Roman"/>
          <w:sz w:val="28"/>
          <w:szCs w:val="28"/>
        </w:rPr>
        <w:t xml:space="preserve"> </w:t>
      </w:r>
      <w:r w:rsidRPr="00FE235D">
        <w:rPr>
          <w:rFonts w:ascii="Times New Roman" w:hAnsi="Times New Roman" w:cs="Times New Roman"/>
          <w:sz w:val="28"/>
          <w:szCs w:val="28"/>
        </w:rPr>
        <w:t>м. Кладбище имеет статус «Закрытое для свободного захоронения».</w:t>
      </w:r>
    </w:p>
    <w:p w:rsidR="00571355" w:rsidRPr="00FE235D" w:rsidRDefault="00571355" w:rsidP="00FE235D">
      <w:pPr>
        <w:spacing w:after="0" w:line="240" w:lineRule="auto"/>
        <w:ind w:firstLine="709"/>
        <w:jc w:val="both"/>
        <w:rPr>
          <w:rFonts w:ascii="Times New Roman" w:hAnsi="Times New Roman" w:cs="Times New Roman"/>
        </w:rPr>
      </w:pPr>
      <w:r w:rsidRPr="00FE235D">
        <w:rPr>
          <w:rFonts w:ascii="Times New Roman" w:hAnsi="Times New Roman" w:cs="Times New Roman"/>
          <w:sz w:val="28"/>
          <w:szCs w:val="28"/>
        </w:rPr>
        <w:t>Котельниковское муниципальное кладбище соответствует требованиям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30.11.2014 № 1178/52.</w:t>
      </w:r>
    </w:p>
    <w:p w:rsidR="007934C1" w:rsidRDefault="007934C1" w:rsidP="00FE235D">
      <w:pPr>
        <w:pStyle w:val="af"/>
        <w:shd w:val="clear" w:color="auto" w:fill="FFFFFF"/>
        <w:tabs>
          <w:tab w:val="left" w:pos="9360"/>
          <w:tab w:val="left" w:pos="9720"/>
        </w:tabs>
        <w:spacing w:before="0" w:beforeAutospacing="0" w:after="0" w:afterAutospacing="0"/>
        <w:ind w:firstLine="709"/>
        <w:jc w:val="both"/>
        <w:rPr>
          <w:bCs/>
        </w:rPr>
      </w:pPr>
    </w:p>
    <w:p w:rsidR="00884DFC" w:rsidRPr="007934C1" w:rsidRDefault="00CE1E95" w:rsidP="007934C1">
      <w:pPr>
        <w:pStyle w:val="af"/>
        <w:shd w:val="clear" w:color="auto" w:fill="FFFFFF"/>
        <w:tabs>
          <w:tab w:val="left" w:pos="9360"/>
          <w:tab w:val="left" w:pos="9720"/>
        </w:tabs>
        <w:spacing w:before="0" w:beforeAutospacing="0" w:after="0" w:afterAutospacing="0"/>
        <w:ind w:firstLine="709"/>
        <w:jc w:val="both"/>
        <w:rPr>
          <w:color w:val="000000" w:themeColor="text1"/>
          <w:sz w:val="28"/>
          <w:szCs w:val="28"/>
        </w:rPr>
      </w:pPr>
      <w:r>
        <w:rPr>
          <w:bCs/>
          <w:color w:val="000000" w:themeColor="text1"/>
          <w:sz w:val="28"/>
          <w:szCs w:val="28"/>
        </w:rPr>
        <w:t xml:space="preserve">2.1.8. </w:t>
      </w:r>
      <w:r w:rsidR="007934C1" w:rsidRPr="007934C1">
        <w:rPr>
          <w:bCs/>
          <w:color w:val="000000" w:themeColor="text1"/>
          <w:sz w:val="28"/>
          <w:szCs w:val="28"/>
        </w:rPr>
        <w:t>Рынок наружной рекламы</w:t>
      </w:r>
    </w:p>
    <w:p w:rsidR="007934C1" w:rsidRPr="007934C1" w:rsidRDefault="007934C1" w:rsidP="007934C1">
      <w:pPr>
        <w:tabs>
          <w:tab w:val="left" w:pos="709"/>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934C1" w:rsidRPr="007934C1" w:rsidRDefault="007934C1" w:rsidP="007934C1">
      <w:pPr>
        <w:tabs>
          <w:tab w:val="left" w:pos="709"/>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t>В рамках  развития туризма в городском округе Котельники установлены 5 знаков туристской навигации («Храм Иконы Казанской Божьей Матери» - 2, «Николо-Угрешский монастырь» -1, «Усадьба «Белая Дача» -2) в ДК СИЛИКАТ работает стойка ТИЦ (туристско-информационный центр), в каждой библиотеке города можно получить информацию об интересных и памятных местах города. На территории городского округа Котельники для туристов функционируют 4 гостиницы, 5 хостелов, 5 туристических фирм, более 50 кафе и ресторанов. Разработан туристический паспорт городского округа Котельники. Все это делается для того, чтобы увеличить поток туристов в город.</w:t>
      </w:r>
    </w:p>
    <w:p w:rsidR="007934C1" w:rsidRPr="007934C1" w:rsidRDefault="007934C1" w:rsidP="007934C1">
      <w:pPr>
        <w:tabs>
          <w:tab w:val="left" w:pos="709"/>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lastRenderedPageBreak/>
        <w:t>Храм Иконы Казанской Божьей Матери является памятником культурного наследия федерального значения, усадьба «Белая Дача» признана памятником культурного наследия регионального значения.</w:t>
      </w:r>
    </w:p>
    <w:p w:rsidR="007934C1" w:rsidRPr="007934C1" w:rsidRDefault="007934C1" w:rsidP="007934C1">
      <w:pPr>
        <w:tabs>
          <w:tab w:val="left" w:pos="709"/>
          <w:tab w:val="left" w:pos="993"/>
        </w:tabs>
        <w:spacing w:after="0" w:line="240" w:lineRule="auto"/>
        <w:ind w:firstLine="709"/>
        <w:jc w:val="both"/>
        <w:rPr>
          <w:rFonts w:ascii="Times New Roman" w:hAnsi="Times New Roman" w:cs="Times New Roman"/>
          <w:color w:val="000000" w:themeColor="text1"/>
          <w:sz w:val="28"/>
          <w:szCs w:val="28"/>
        </w:rPr>
      </w:pPr>
      <w:r w:rsidRPr="007934C1">
        <w:rPr>
          <w:rFonts w:ascii="Times New Roman" w:eastAsia="Times New Roman" w:hAnsi="Times New Roman" w:cs="Times New Roman"/>
          <w:color w:val="000000" w:themeColor="text1"/>
          <w:sz w:val="28"/>
          <w:szCs w:val="28"/>
          <w:lang w:eastAsia="ru-RU"/>
        </w:rPr>
        <w:t xml:space="preserve"> Именно поэтому  первый   туристический маршрут, разработанный в городском округе Котельники стал  паломнический (религиозный) маршрут «От Храма к Храму»:</w:t>
      </w:r>
      <w:r w:rsidRPr="007934C1">
        <w:rPr>
          <w:rFonts w:ascii="Times New Roman" w:hAnsi="Times New Roman" w:cs="Times New Roman"/>
          <w:color w:val="000000" w:themeColor="text1"/>
          <w:sz w:val="28"/>
          <w:szCs w:val="28"/>
        </w:rPr>
        <w:t xml:space="preserve"> </w:t>
      </w:r>
      <w:r w:rsidRPr="007934C1">
        <w:rPr>
          <w:rFonts w:ascii="Times New Roman" w:eastAsia="Times New Roman" w:hAnsi="Times New Roman" w:cs="Times New Roman"/>
          <w:color w:val="000000" w:themeColor="text1"/>
          <w:sz w:val="28"/>
          <w:szCs w:val="28"/>
          <w:lang w:eastAsia="ru-RU"/>
        </w:rPr>
        <w:t>от Церкви Иконы Казанской Божьей матери</w:t>
      </w:r>
      <w:r w:rsidRPr="007934C1">
        <w:rPr>
          <w:rFonts w:ascii="Times New Roman" w:hAnsi="Times New Roman" w:cs="Times New Roman"/>
          <w:color w:val="000000" w:themeColor="text1"/>
          <w:sz w:val="28"/>
          <w:szCs w:val="28"/>
        </w:rPr>
        <w:t xml:space="preserve"> (</w:t>
      </w:r>
      <w:r w:rsidRPr="007934C1">
        <w:rPr>
          <w:rFonts w:ascii="Times New Roman" w:eastAsia="Times New Roman" w:hAnsi="Times New Roman" w:cs="Times New Roman"/>
          <w:color w:val="000000" w:themeColor="text1"/>
          <w:sz w:val="28"/>
          <w:szCs w:val="28"/>
          <w:lang w:eastAsia="ru-RU"/>
        </w:rPr>
        <w:t>Храм Иконы Казанской Божьей Матери) к церкви Виктора-воина (Храм во имя мученика Виктора-воина), расположенного вблизи усадьбы «Белая Дача».</w:t>
      </w:r>
      <w:r w:rsidRPr="007934C1">
        <w:rPr>
          <w:rFonts w:ascii="Times New Roman" w:hAnsi="Times New Roman" w:cs="Times New Roman"/>
          <w:color w:val="000000" w:themeColor="text1"/>
          <w:sz w:val="28"/>
          <w:szCs w:val="28"/>
        </w:rPr>
        <w:t xml:space="preserve"> </w:t>
      </w:r>
    </w:p>
    <w:p w:rsidR="007934C1" w:rsidRPr="007934C1" w:rsidRDefault="007934C1" w:rsidP="007934C1">
      <w:pPr>
        <w:tabs>
          <w:tab w:val="left" w:pos="709"/>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t>Исторически на территории города сложилась богатейшая база для  развития   шоппингового туризма.</w:t>
      </w:r>
      <w:r w:rsidRPr="007934C1">
        <w:rPr>
          <w:rFonts w:ascii="Times New Roman" w:hAnsi="Times New Roman" w:cs="Times New Roman"/>
          <w:color w:val="000000" w:themeColor="text1"/>
          <w:sz w:val="28"/>
          <w:szCs w:val="28"/>
        </w:rPr>
        <w:t xml:space="preserve"> </w:t>
      </w:r>
      <w:r w:rsidRPr="007934C1">
        <w:rPr>
          <w:rFonts w:ascii="Times New Roman" w:eastAsia="Times New Roman" w:hAnsi="Times New Roman" w:cs="Times New Roman"/>
          <w:color w:val="000000" w:themeColor="text1"/>
          <w:sz w:val="28"/>
          <w:szCs w:val="28"/>
          <w:lang w:eastAsia="ru-RU"/>
        </w:rPr>
        <w:t xml:space="preserve">Популярнейший и давно практикуемый вид туризма позволяет совместить приятное – путешествие само по себе – с полезным – приобретением нужных вещей по привлекательным ценам. Именно поэтому ведется разработка 2  шоппинг - маршрутов: </w:t>
      </w:r>
    </w:p>
    <w:p w:rsidR="007934C1" w:rsidRPr="007934C1" w:rsidRDefault="007934C1" w:rsidP="007934C1">
      <w:pPr>
        <w:pStyle w:val="a5"/>
        <w:numPr>
          <w:ilvl w:val="0"/>
          <w:numId w:val="48"/>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t>«ТЦ «Аутлет Вилледж Белая Дача» - ТЦ «Глобус» с посещением МАУ СШОР «Белка»</w:t>
      </w:r>
      <w:r w:rsidRPr="007934C1">
        <w:rPr>
          <w:rFonts w:ascii="Times New Roman" w:hAnsi="Times New Roman" w:cs="Times New Roman"/>
          <w:color w:val="000000" w:themeColor="text1"/>
          <w:sz w:val="28"/>
          <w:szCs w:val="28"/>
        </w:rPr>
        <w:t xml:space="preserve"> и к</w:t>
      </w:r>
      <w:r w:rsidRPr="007934C1">
        <w:rPr>
          <w:rFonts w:ascii="Times New Roman" w:eastAsia="Times New Roman" w:hAnsi="Times New Roman" w:cs="Times New Roman"/>
          <w:color w:val="000000" w:themeColor="text1"/>
          <w:sz w:val="28"/>
          <w:szCs w:val="28"/>
          <w:lang w:eastAsia="ru-RU"/>
        </w:rPr>
        <w:t>онноспортивного клуба «Белая Дача», где можно взять уроки верховой езды, просто покататься на лошадях и пони, а в зимнее время покататься на коньках на ледовой площадке.</w:t>
      </w:r>
    </w:p>
    <w:p w:rsidR="007934C1" w:rsidRPr="007934C1" w:rsidRDefault="007934C1" w:rsidP="007934C1">
      <w:pPr>
        <w:pStyle w:val="a5"/>
        <w:numPr>
          <w:ilvl w:val="0"/>
          <w:numId w:val="48"/>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t xml:space="preserve"> «ТЦ МЕГА «Белая Дача» с</w:t>
      </w:r>
      <w:r w:rsidRPr="007934C1">
        <w:rPr>
          <w:rFonts w:ascii="Times New Roman" w:hAnsi="Times New Roman" w:cs="Times New Roman"/>
          <w:color w:val="000000" w:themeColor="text1"/>
          <w:sz w:val="28"/>
          <w:szCs w:val="28"/>
        </w:rPr>
        <w:t xml:space="preserve"> </w:t>
      </w:r>
      <w:r w:rsidRPr="007934C1">
        <w:rPr>
          <w:rFonts w:ascii="Times New Roman" w:eastAsia="Times New Roman" w:hAnsi="Times New Roman" w:cs="Times New Roman"/>
          <w:color w:val="000000" w:themeColor="text1"/>
          <w:sz w:val="28"/>
          <w:szCs w:val="28"/>
          <w:lang w:eastAsia="ru-RU"/>
        </w:rPr>
        <w:t>КРХ "Белая Дача",</w:t>
      </w:r>
      <w:r w:rsidRPr="007934C1">
        <w:rPr>
          <w:rFonts w:ascii="Times New Roman" w:hAnsi="Times New Roman" w:cs="Times New Roman"/>
          <w:color w:val="000000" w:themeColor="text1"/>
          <w:sz w:val="28"/>
          <w:szCs w:val="28"/>
        </w:rPr>
        <w:t xml:space="preserve"> </w:t>
      </w:r>
      <w:r w:rsidRPr="007934C1">
        <w:rPr>
          <w:rFonts w:ascii="Times New Roman" w:eastAsia="Times New Roman" w:hAnsi="Times New Roman" w:cs="Times New Roman"/>
          <w:color w:val="000000" w:themeColor="text1"/>
          <w:sz w:val="28"/>
          <w:szCs w:val="28"/>
          <w:lang w:eastAsia="ru-RU"/>
        </w:rPr>
        <w:t xml:space="preserve"> где представляется возможность провести время за любимым занятием, рыбалкой.</w:t>
      </w:r>
      <w:r w:rsidRPr="007934C1">
        <w:rPr>
          <w:rFonts w:ascii="Times New Roman" w:hAnsi="Times New Roman" w:cs="Times New Roman"/>
          <w:color w:val="000000" w:themeColor="text1"/>
          <w:sz w:val="28"/>
          <w:szCs w:val="28"/>
        </w:rPr>
        <w:t xml:space="preserve"> </w:t>
      </w:r>
      <w:r w:rsidRPr="007934C1">
        <w:rPr>
          <w:rFonts w:ascii="Times New Roman" w:eastAsia="Times New Roman" w:hAnsi="Times New Roman" w:cs="Times New Roman"/>
          <w:color w:val="000000" w:themeColor="text1"/>
          <w:sz w:val="28"/>
          <w:szCs w:val="28"/>
          <w:lang w:eastAsia="ru-RU"/>
        </w:rPr>
        <w:t>Торгово-развлекательный комплекс МЕГА Белая дача находится в непосредственной близости к водоему. На противоположном берегу имеется парк для отдыха, есть возможность посетить частный музей «Усадьба «Белая Дача», посередине пруда располагается, радующий глаз, красивый фонтан, плавают лебеди, утки. Пока жена и дети весело проводят время за развлечениями и покупками, глава семейства может без угрозы для семейной идиллии, заняться любимым время провождением - рыбалкой.</w:t>
      </w:r>
    </w:p>
    <w:p w:rsidR="007934C1" w:rsidRPr="007934C1" w:rsidRDefault="007934C1" w:rsidP="007934C1">
      <w:pPr>
        <w:pStyle w:val="a5"/>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t xml:space="preserve">Приведение в порядок части Кузьминского  и Томилинского лесопарков  на территории городского округа Котельники, переданных в бессрочное пользование, позволят разработать маршруты событийного, оздоровительного и экологического туризма, а так же активного. </w:t>
      </w:r>
    </w:p>
    <w:p w:rsidR="007934C1" w:rsidRPr="007934C1" w:rsidRDefault="007934C1" w:rsidP="007934C1">
      <w:pPr>
        <w:pStyle w:val="a5"/>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4C1">
        <w:rPr>
          <w:rFonts w:ascii="Times New Roman" w:eastAsia="Times New Roman" w:hAnsi="Times New Roman" w:cs="Times New Roman"/>
          <w:color w:val="000000" w:themeColor="text1"/>
          <w:sz w:val="28"/>
          <w:szCs w:val="28"/>
          <w:lang w:eastAsia="ru-RU"/>
        </w:rPr>
        <w:t>Открытие для туризма новых территорий, соответствующих современным требованиям, позволят привлечь в городской округ Котельники туристический поток не только  из ближайшего Подмосковья</w:t>
      </w:r>
      <w:r w:rsidR="00F40D0E">
        <w:rPr>
          <w:rFonts w:ascii="Times New Roman" w:eastAsia="Times New Roman" w:hAnsi="Times New Roman" w:cs="Times New Roman"/>
          <w:color w:val="000000" w:themeColor="text1"/>
          <w:sz w:val="28"/>
          <w:szCs w:val="28"/>
          <w:lang w:eastAsia="ru-RU"/>
        </w:rPr>
        <w:t xml:space="preserve"> и дать </w:t>
      </w:r>
      <w:r w:rsidRPr="007934C1">
        <w:rPr>
          <w:rFonts w:ascii="Times New Roman" w:eastAsia="Times New Roman" w:hAnsi="Times New Roman" w:cs="Times New Roman"/>
          <w:color w:val="000000" w:themeColor="text1"/>
          <w:sz w:val="28"/>
          <w:szCs w:val="28"/>
          <w:lang w:eastAsia="ru-RU"/>
        </w:rPr>
        <w:t xml:space="preserve"> толчок для развития малого предпринимательства.</w:t>
      </w:r>
    </w:p>
    <w:p w:rsidR="007934C1" w:rsidRPr="007934C1" w:rsidRDefault="007934C1" w:rsidP="007934C1">
      <w:pPr>
        <w:pStyle w:val="22"/>
        <w:shd w:val="clear" w:color="auto" w:fill="auto"/>
        <w:spacing w:line="240" w:lineRule="auto"/>
        <w:ind w:firstLine="709"/>
        <w:contextualSpacing/>
        <w:jc w:val="both"/>
        <w:rPr>
          <w:bCs/>
          <w:color w:val="000000" w:themeColor="text1"/>
        </w:rPr>
      </w:pPr>
    </w:p>
    <w:p w:rsidR="00161840" w:rsidRPr="007934C1" w:rsidRDefault="00CE1E95" w:rsidP="007934C1">
      <w:pPr>
        <w:pStyle w:val="22"/>
        <w:shd w:val="clear" w:color="auto" w:fill="auto"/>
        <w:spacing w:line="240" w:lineRule="auto"/>
        <w:ind w:firstLine="709"/>
        <w:contextualSpacing/>
        <w:jc w:val="both"/>
        <w:rPr>
          <w:bCs/>
          <w:color w:val="000000" w:themeColor="text1"/>
        </w:rPr>
      </w:pPr>
      <w:r>
        <w:rPr>
          <w:bCs/>
          <w:color w:val="000000" w:themeColor="text1"/>
        </w:rPr>
        <w:t>2.1.9. .</w:t>
      </w:r>
      <w:r w:rsidR="00504CBA" w:rsidRPr="007934C1">
        <w:rPr>
          <w:bCs/>
          <w:color w:val="000000" w:themeColor="text1"/>
        </w:rPr>
        <w:t xml:space="preserve">Рынок наружной рекламы. </w:t>
      </w:r>
    </w:p>
    <w:p w:rsidR="00161840" w:rsidRPr="00FE235D" w:rsidRDefault="00161840" w:rsidP="00FE235D">
      <w:pPr>
        <w:pStyle w:val="22"/>
        <w:shd w:val="clear" w:color="auto" w:fill="auto"/>
        <w:spacing w:line="240" w:lineRule="auto"/>
        <w:ind w:firstLine="709"/>
        <w:contextualSpacing/>
        <w:jc w:val="both"/>
        <w:rPr>
          <w:bCs/>
        </w:rPr>
      </w:pPr>
    </w:p>
    <w:p w:rsidR="00A975DD" w:rsidRPr="00FE235D" w:rsidRDefault="00504CBA" w:rsidP="00FE235D">
      <w:pPr>
        <w:pStyle w:val="22"/>
        <w:shd w:val="clear" w:color="auto" w:fill="auto"/>
        <w:spacing w:line="240" w:lineRule="auto"/>
        <w:ind w:firstLine="709"/>
        <w:contextualSpacing/>
        <w:jc w:val="both"/>
        <w:rPr>
          <w:color w:val="252525"/>
          <w:shd w:val="clear" w:color="auto" w:fill="FFFFFF"/>
        </w:rPr>
      </w:pPr>
      <w:r w:rsidRPr="00FE235D">
        <w:rPr>
          <w:bCs/>
        </w:rPr>
        <w:t xml:space="preserve">На </w:t>
      </w:r>
      <w:r w:rsidR="00A975DD" w:rsidRPr="00FE235D">
        <w:rPr>
          <w:bCs/>
        </w:rPr>
        <w:t>рынке  наружной рекламы</w:t>
      </w:r>
      <w:r w:rsidR="00F40D0E">
        <w:rPr>
          <w:bCs/>
        </w:rPr>
        <w:t xml:space="preserve"> городского округа Котельники </w:t>
      </w:r>
      <w:r w:rsidR="00A975DD" w:rsidRPr="00FE235D">
        <w:rPr>
          <w:bCs/>
        </w:rPr>
        <w:t xml:space="preserve"> в 2018 году не применялись </w:t>
      </w:r>
      <w:r w:rsidRPr="00FE235D">
        <w:rPr>
          <w:bCs/>
        </w:rPr>
        <w:t>э</w:t>
      </w:r>
      <w:r w:rsidRPr="00FE235D">
        <w:rPr>
          <w:color w:val="252525"/>
          <w:shd w:val="clear" w:color="auto" w:fill="FFFFFF"/>
        </w:rPr>
        <w:t>лектронные процедуры торгов на размещение рекламных конструкций.</w:t>
      </w:r>
    </w:p>
    <w:p w:rsidR="00A975DD" w:rsidRPr="00FE235D" w:rsidRDefault="007356BB" w:rsidP="00FE23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975DD" w:rsidRPr="00FE235D">
        <w:rPr>
          <w:rFonts w:ascii="Times New Roman" w:hAnsi="Times New Roman" w:cs="Times New Roman"/>
          <w:sz w:val="28"/>
          <w:szCs w:val="28"/>
        </w:rPr>
        <w:t>2019 год</w:t>
      </w:r>
      <w:r>
        <w:rPr>
          <w:rFonts w:ascii="Times New Roman" w:hAnsi="Times New Roman" w:cs="Times New Roman"/>
          <w:sz w:val="28"/>
          <w:szCs w:val="28"/>
        </w:rPr>
        <w:t>у</w:t>
      </w:r>
      <w:r w:rsidR="00A975DD" w:rsidRPr="00FE235D">
        <w:rPr>
          <w:rFonts w:ascii="Times New Roman" w:hAnsi="Times New Roman" w:cs="Times New Roman"/>
          <w:sz w:val="28"/>
          <w:szCs w:val="28"/>
        </w:rPr>
        <w:t xml:space="preserve"> планируется проведение </w:t>
      </w:r>
      <w:r w:rsidR="00F40D0E">
        <w:rPr>
          <w:rFonts w:ascii="Times New Roman" w:hAnsi="Times New Roman" w:cs="Times New Roman"/>
          <w:sz w:val="28"/>
          <w:szCs w:val="28"/>
        </w:rPr>
        <w:t xml:space="preserve">электронного </w:t>
      </w:r>
      <w:r w:rsidR="00A975DD" w:rsidRPr="00FE235D">
        <w:rPr>
          <w:rFonts w:ascii="Times New Roman" w:hAnsi="Times New Roman" w:cs="Times New Roman"/>
          <w:sz w:val="28"/>
          <w:szCs w:val="28"/>
        </w:rPr>
        <w:t xml:space="preserve">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городского округа Котельники </w:t>
      </w:r>
      <w:r w:rsidR="00A975DD" w:rsidRPr="00FE235D">
        <w:rPr>
          <w:rFonts w:ascii="Times New Roman" w:hAnsi="Times New Roman" w:cs="Times New Roman"/>
          <w:sz w:val="28"/>
          <w:szCs w:val="28"/>
        </w:rPr>
        <w:lastRenderedPageBreak/>
        <w:t xml:space="preserve">Московской области,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 </w:t>
      </w:r>
    </w:p>
    <w:p w:rsidR="002A0105" w:rsidRPr="00FE235D" w:rsidRDefault="00504CBA" w:rsidP="00FE235D">
      <w:pPr>
        <w:pStyle w:val="22"/>
        <w:shd w:val="clear" w:color="auto" w:fill="auto"/>
        <w:spacing w:line="240" w:lineRule="auto"/>
        <w:ind w:firstLine="709"/>
        <w:contextualSpacing/>
        <w:jc w:val="both"/>
      </w:pPr>
      <w:r w:rsidRPr="00FE235D">
        <w:rPr>
          <w:color w:val="252525"/>
          <w:shd w:val="clear" w:color="auto" w:fill="FFFFFF"/>
        </w:rPr>
        <w:t>Электронная форма аукциона обеспечивает доступность при подаче заявки и равные права для всех его участников. Публичность и открытость их проведения открывает рынок для новых участников и обеспечивает высокую конкурентность.</w:t>
      </w:r>
      <w:r w:rsidRPr="00FE235D">
        <w:rPr>
          <w:bCs/>
        </w:rPr>
        <w:t xml:space="preserve"> </w:t>
      </w:r>
    </w:p>
    <w:p w:rsidR="002A0105" w:rsidRPr="00FE235D" w:rsidRDefault="002A0105" w:rsidP="00FE235D">
      <w:pPr>
        <w:pStyle w:val="22"/>
        <w:shd w:val="clear" w:color="auto" w:fill="auto"/>
        <w:spacing w:line="240" w:lineRule="auto"/>
        <w:ind w:firstLine="709"/>
        <w:contextualSpacing/>
        <w:jc w:val="both"/>
      </w:pPr>
    </w:p>
    <w:p w:rsidR="00504CBA" w:rsidRPr="00FE235D" w:rsidRDefault="00CE1E95" w:rsidP="00FE235D">
      <w:pPr>
        <w:pStyle w:val="22"/>
        <w:shd w:val="clear" w:color="auto" w:fill="auto"/>
        <w:spacing w:line="240" w:lineRule="auto"/>
        <w:ind w:firstLine="709"/>
        <w:contextualSpacing/>
        <w:jc w:val="both"/>
        <w:rPr>
          <w:color w:val="000000"/>
          <w:lang w:eastAsia="ru-RU" w:bidi="ru-RU"/>
        </w:rPr>
      </w:pPr>
      <w:r>
        <w:rPr>
          <w:color w:val="000000"/>
          <w:lang w:eastAsia="ru-RU" w:bidi="ru-RU"/>
        </w:rPr>
        <w:t xml:space="preserve">2.1.10. </w:t>
      </w:r>
      <w:r w:rsidR="00504CBA" w:rsidRPr="00FE235D">
        <w:rPr>
          <w:color w:val="000000"/>
          <w:lang w:eastAsia="ru-RU" w:bidi="ru-RU"/>
        </w:rPr>
        <w:t>Системные мероприятия по развитию конкурентной среды.</w:t>
      </w:r>
    </w:p>
    <w:p w:rsidR="00A975DD" w:rsidRPr="00FE235D" w:rsidRDefault="00A975DD" w:rsidP="00FE235D">
      <w:pPr>
        <w:pStyle w:val="22"/>
        <w:shd w:val="clear" w:color="auto" w:fill="auto"/>
        <w:spacing w:line="240" w:lineRule="auto"/>
        <w:ind w:firstLine="709"/>
        <w:contextualSpacing/>
        <w:jc w:val="both"/>
        <w:rPr>
          <w:bCs/>
        </w:rPr>
      </w:pPr>
    </w:p>
    <w:p w:rsidR="00161840" w:rsidRPr="00FE235D" w:rsidRDefault="00A975DD" w:rsidP="00FE235D">
      <w:pPr>
        <w:pStyle w:val="22"/>
        <w:shd w:val="clear" w:color="auto" w:fill="auto"/>
        <w:spacing w:line="240" w:lineRule="auto"/>
        <w:ind w:firstLine="709"/>
        <w:contextualSpacing/>
        <w:jc w:val="both"/>
      </w:pPr>
      <w:r w:rsidRPr="00FE235D">
        <w:rPr>
          <w:bCs/>
        </w:rPr>
        <w:t>А) Одной из задач для развития конкуренции является повышение  активности субъектов предпринимательства в проводимых муниципальными заказчиками закупках.</w:t>
      </w:r>
    </w:p>
    <w:p w:rsidR="00A975DD" w:rsidRPr="00FE235D" w:rsidRDefault="00A975DD" w:rsidP="00FE235D">
      <w:pPr>
        <w:spacing w:after="0" w:line="240" w:lineRule="auto"/>
        <w:ind w:firstLine="709"/>
        <w:jc w:val="both"/>
        <w:rPr>
          <w:rFonts w:ascii="Times New Roman" w:eastAsia="Calibri" w:hAnsi="Times New Roman" w:cs="Times New Roman"/>
          <w:sz w:val="28"/>
          <w:szCs w:val="28"/>
        </w:rPr>
      </w:pPr>
      <w:r w:rsidRPr="00FE235D">
        <w:rPr>
          <w:rFonts w:ascii="Times New Roman" w:eastAsia="Calibri" w:hAnsi="Times New Roman" w:cs="Times New Roman"/>
          <w:sz w:val="28"/>
          <w:szCs w:val="28"/>
        </w:rPr>
        <w:t>Ежемесячно производителям товаров (работ, услуг) и предпринимателям, являющимися субъектами малого предпринимательства, зарегистрированным на территории городского округа, направляется информация с разъяснениями о планируемых закупках, об особенностях участия в конкурентных процедурах включая электронные торги, об аккредитации на электронных торговых площадках и источниках где можно взять всю подробную информацию.</w:t>
      </w:r>
    </w:p>
    <w:p w:rsidR="00A975DD" w:rsidRPr="00FE235D" w:rsidRDefault="00A975DD" w:rsidP="00FE235D">
      <w:pPr>
        <w:tabs>
          <w:tab w:val="left" w:pos="709"/>
          <w:tab w:val="left" w:pos="993"/>
        </w:tabs>
        <w:spacing w:after="0" w:line="240" w:lineRule="auto"/>
        <w:ind w:firstLine="709"/>
        <w:jc w:val="both"/>
        <w:rPr>
          <w:rFonts w:ascii="Times New Roman" w:eastAsia="Calibri" w:hAnsi="Times New Roman" w:cs="Times New Roman"/>
          <w:sz w:val="28"/>
          <w:szCs w:val="28"/>
        </w:rPr>
      </w:pPr>
      <w:r w:rsidRPr="00FE235D">
        <w:rPr>
          <w:rFonts w:ascii="Times New Roman" w:eastAsia="Calibri" w:hAnsi="Times New Roman" w:cs="Times New Roman"/>
          <w:sz w:val="28"/>
          <w:szCs w:val="28"/>
        </w:rPr>
        <w:t>Посредством электронной торговой площадки РТС-тендер направляются приглашения принять участие в закупках.</w:t>
      </w:r>
    </w:p>
    <w:p w:rsidR="00A975DD" w:rsidRPr="00FE235D" w:rsidRDefault="00A975DD" w:rsidP="00FE235D">
      <w:pPr>
        <w:spacing w:after="0" w:line="240" w:lineRule="auto"/>
        <w:ind w:firstLine="709"/>
        <w:jc w:val="both"/>
        <w:rPr>
          <w:rFonts w:ascii="Times New Roman" w:eastAsia="Calibri" w:hAnsi="Times New Roman" w:cs="Times New Roman"/>
          <w:sz w:val="28"/>
          <w:szCs w:val="28"/>
        </w:rPr>
      </w:pPr>
      <w:r w:rsidRPr="00FE235D">
        <w:rPr>
          <w:rFonts w:ascii="Times New Roman" w:eastAsia="Calibri" w:hAnsi="Times New Roman" w:cs="Times New Roman"/>
          <w:sz w:val="28"/>
          <w:szCs w:val="28"/>
        </w:rPr>
        <w:t>Основная доля аукционов на 2019 год запланирована у СМП и СОНО.</w:t>
      </w:r>
    </w:p>
    <w:p w:rsidR="00A975DD" w:rsidRPr="00FE235D" w:rsidRDefault="00A975DD" w:rsidP="00FE235D">
      <w:pPr>
        <w:spacing w:after="0" w:line="240" w:lineRule="auto"/>
        <w:ind w:firstLine="709"/>
        <w:jc w:val="both"/>
        <w:rPr>
          <w:rFonts w:ascii="Times New Roman" w:hAnsi="Times New Roman" w:cs="Times New Roman"/>
          <w:sz w:val="28"/>
          <w:szCs w:val="28"/>
        </w:rPr>
      </w:pPr>
      <w:r w:rsidRPr="00FE235D">
        <w:rPr>
          <w:rFonts w:ascii="Times New Roman" w:eastAsia="Calibri" w:hAnsi="Times New Roman" w:cs="Times New Roman"/>
          <w:sz w:val="28"/>
          <w:szCs w:val="28"/>
        </w:rPr>
        <w:t>По итогам 2018 года целевой показатель «С</w:t>
      </w:r>
      <w:r w:rsidRPr="00FE235D">
        <w:rPr>
          <w:rFonts w:ascii="Times New Roman" w:hAnsi="Times New Roman" w:cs="Times New Roman"/>
          <w:sz w:val="28"/>
          <w:szCs w:val="28"/>
        </w:rPr>
        <w:t>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 городскому округу Котельники составил 6,22, что значительно превышает базовое значение 4,4.</w:t>
      </w:r>
    </w:p>
    <w:p w:rsidR="000927F6" w:rsidRPr="00FE235D" w:rsidRDefault="000927F6" w:rsidP="00FE235D">
      <w:pPr>
        <w:pStyle w:val="22"/>
        <w:shd w:val="clear" w:color="auto" w:fill="auto"/>
        <w:spacing w:line="240" w:lineRule="auto"/>
        <w:ind w:firstLine="709"/>
        <w:contextualSpacing/>
        <w:jc w:val="both"/>
        <w:rPr>
          <w:bCs/>
        </w:rPr>
      </w:pPr>
    </w:p>
    <w:p w:rsidR="008D6A0D" w:rsidRPr="00FE235D" w:rsidRDefault="000927F6" w:rsidP="00FE235D">
      <w:pPr>
        <w:pStyle w:val="22"/>
        <w:shd w:val="clear" w:color="auto" w:fill="auto"/>
        <w:spacing w:line="240" w:lineRule="auto"/>
        <w:ind w:firstLine="709"/>
        <w:contextualSpacing/>
        <w:jc w:val="both"/>
      </w:pPr>
      <w:r w:rsidRPr="00FE235D">
        <w:rPr>
          <w:bCs/>
        </w:rPr>
        <w:t>Б</w:t>
      </w:r>
      <w:r w:rsidR="00B27790" w:rsidRPr="00FE235D">
        <w:rPr>
          <w:bCs/>
        </w:rPr>
        <w:t xml:space="preserve">) </w:t>
      </w:r>
      <w:r w:rsidR="00504CBA" w:rsidRPr="00FE235D">
        <w:t xml:space="preserve">Мероприятия по совершенствованию процессов управления объектами муниципальной собственности.  </w:t>
      </w:r>
    </w:p>
    <w:p w:rsidR="006F4FFF" w:rsidRPr="00FE235D" w:rsidRDefault="006F4FFF" w:rsidP="00FE235D">
      <w:pPr>
        <w:pStyle w:val="22"/>
        <w:shd w:val="clear" w:color="auto" w:fill="auto"/>
        <w:spacing w:line="240" w:lineRule="auto"/>
        <w:ind w:firstLine="709"/>
        <w:contextualSpacing/>
        <w:jc w:val="both"/>
      </w:pPr>
      <w:r w:rsidRPr="00FE235D">
        <w:t>Проведен а</w:t>
      </w:r>
      <w:r w:rsidR="00504CBA" w:rsidRPr="00FE235D">
        <w:rPr>
          <w:bCs/>
        </w:rPr>
        <w:t>нализ финансово-хозяйственной деятельности муниципальных унитарных предприятий</w:t>
      </w:r>
      <w:r w:rsidR="008D6A0D" w:rsidRPr="00FE235D">
        <w:rPr>
          <w:bCs/>
        </w:rPr>
        <w:t xml:space="preserve"> городского округа Котельники</w:t>
      </w:r>
      <w:r w:rsidR="00504CBA" w:rsidRPr="00FE235D">
        <w:rPr>
          <w:bCs/>
        </w:rPr>
        <w:t xml:space="preserve">, хозяйствующих обществ с долей муниципальной собственности. </w:t>
      </w:r>
      <w:r w:rsidRPr="00FE235D">
        <w:rPr>
          <w:bCs/>
        </w:rPr>
        <w:t xml:space="preserve">По итогам принято решение о ликвидации МУП «ЦИХО». В 2018 году </w:t>
      </w:r>
      <w:r w:rsidR="00E52470" w:rsidRPr="00FE235D">
        <w:rPr>
          <w:bCs/>
        </w:rPr>
        <w:t xml:space="preserve"> МУП «ЦИХО»</w:t>
      </w:r>
      <w:r w:rsidRPr="00FE235D">
        <w:rPr>
          <w:bCs/>
        </w:rPr>
        <w:t xml:space="preserve"> ликвидировано.</w:t>
      </w:r>
    </w:p>
    <w:p w:rsidR="0079366C" w:rsidRDefault="0079366C" w:rsidP="00FE235D">
      <w:pPr>
        <w:pStyle w:val="22"/>
        <w:shd w:val="clear" w:color="auto" w:fill="auto"/>
        <w:spacing w:line="240" w:lineRule="auto"/>
        <w:ind w:firstLine="709"/>
        <w:contextualSpacing/>
        <w:jc w:val="both"/>
        <w:rPr>
          <w:i/>
          <w:u w:val="single"/>
        </w:rPr>
      </w:pPr>
    </w:p>
    <w:p w:rsidR="0079366C" w:rsidRDefault="0079366C" w:rsidP="00FE235D">
      <w:pPr>
        <w:pStyle w:val="22"/>
        <w:shd w:val="clear" w:color="auto" w:fill="auto"/>
        <w:spacing w:line="240" w:lineRule="auto"/>
        <w:ind w:firstLine="709"/>
        <w:contextualSpacing/>
        <w:jc w:val="both"/>
        <w:rPr>
          <w:i/>
          <w:u w:val="single"/>
        </w:rPr>
      </w:pPr>
    </w:p>
    <w:p w:rsidR="0079366C" w:rsidRDefault="0079366C" w:rsidP="00FE235D">
      <w:pPr>
        <w:pStyle w:val="22"/>
        <w:shd w:val="clear" w:color="auto" w:fill="auto"/>
        <w:spacing w:line="240" w:lineRule="auto"/>
        <w:ind w:firstLine="709"/>
        <w:contextualSpacing/>
        <w:jc w:val="both"/>
        <w:rPr>
          <w:i/>
          <w:u w:val="single"/>
        </w:rPr>
      </w:pPr>
    </w:p>
    <w:p w:rsidR="0079366C" w:rsidRDefault="0079366C" w:rsidP="00FE235D">
      <w:pPr>
        <w:pStyle w:val="22"/>
        <w:shd w:val="clear" w:color="auto" w:fill="auto"/>
        <w:spacing w:line="240" w:lineRule="auto"/>
        <w:ind w:firstLine="709"/>
        <w:contextualSpacing/>
        <w:jc w:val="both"/>
        <w:rPr>
          <w:i/>
          <w:u w:val="single"/>
        </w:rPr>
      </w:pPr>
    </w:p>
    <w:p w:rsidR="0079366C" w:rsidRDefault="0079366C" w:rsidP="00FE235D">
      <w:pPr>
        <w:pStyle w:val="22"/>
        <w:shd w:val="clear" w:color="auto" w:fill="auto"/>
        <w:spacing w:line="240" w:lineRule="auto"/>
        <w:ind w:firstLine="709"/>
        <w:contextualSpacing/>
        <w:jc w:val="both"/>
        <w:rPr>
          <w:i/>
          <w:u w:val="single"/>
        </w:rPr>
      </w:pPr>
    </w:p>
    <w:p w:rsidR="0079366C" w:rsidRDefault="0079366C" w:rsidP="00FE235D">
      <w:pPr>
        <w:pStyle w:val="22"/>
        <w:shd w:val="clear" w:color="auto" w:fill="auto"/>
        <w:spacing w:line="240" w:lineRule="auto"/>
        <w:ind w:firstLine="709"/>
        <w:contextualSpacing/>
        <w:jc w:val="both"/>
        <w:rPr>
          <w:i/>
          <w:u w:val="single"/>
        </w:rPr>
      </w:pPr>
    </w:p>
    <w:p w:rsidR="0079366C" w:rsidRPr="00FE235D" w:rsidRDefault="0079366C" w:rsidP="00FE235D">
      <w:pPr>
        <w:pStyle w:val="22"/>
        <w:shd w:val="clear" w:color="auto" w:fill="auto"/>
        <w:spacing w:line="240" w:lineRule="auto"/>
        <w:ind w:firstLine="709"/>
        <w:contextualSpacing/>
        <w:jc w:val="both"/>
        <w:rPr>
          <w:i/>
          <w:u w:val="single"/>
        </w:rPr>
      </w:pPr>
    </w:p>
    <w:p w:rsidR="00504CBA" w:rsidRPr="00FE235D" w:rsidRDefault="00504CBA" w:rsidP="00FE235D">
      <w:pPr>
        <w:spacing w:after="0" w:line="240" w:lineRule="auto"/>
        <w:ind w:firstLine="709"/>
        <w:jc w:val="both"/>
        <w:rPr>
          <w:rFonts w:ascii="Times New Roman" w:hAnsi="Times New Roman" w:cs="Times New Roman"/>
          <w:sz w:val="28"/>
          <w:szCs w:val="28"/>
        </w:rPr>
      </w:pPr>
      <w:r w:rsidRPr="00FE235D">
        <w:rPr>
          <w:rFonts w:ascii="Times New Roman" w:hAnsi="Times New Roman" w:cs="Times New Roman"/>
          <w:sz w:val="28"/>
          <w:szCs w:val="28"/>
        </w:rPr>
        <w:lastRenderedPageBreak/>
        <w:t>2.2 Поддержка субъектов малого и среднего предпринимательства</w:t>
      </w:r>
      <w:r w:rsidR="00B27790" w:rsidRPr="00FE235D">
        <w:rPr>
          <w:rFonts w:ascii="Times New Roman" w:hAnsi="Times New Roman" w:cs="Times New Roman"/>
          <w:sz w:val="28"/>
          <w:szCs w:val="28"/>
        </w:rPr>
        <w:t xml:space="preserve"> городского округа Котельники</w:t>
      </w:r>
      <w:r w:rsidRPr="00FE235D">
        <w:rPr>
          <w:rFonts w:ascii="Times New Roman" w:hAnsi="Times New Roman" w:cs="Times New Roman"/>
          <w:sz w:val="28"/>
          <w:szCs w:val="28"/>
        </w:rPr>
        <w:t>.</w:t>
      </w:r>
    </w:p>
    <w:p w:rsidR="00504CBA" w:rsidRPr="00FC24A3" w:rsidRDefault="00504CBA" w:rsidP="00504CBA">
      <w:pPr>
        <w:spacing w:after="0" w:line="240" w:lineRule="auto"/>
        <w:ind w:firstLine="709"/>
        <w:jc w:val="both"/>
        <w:rPr>
          <w:rFonts w:ascii="Times New Roman" w:hAnsi="Times New Roman" w:cs="Times New Roman"/>
          <w:b/>
          <w:sz w:val="28"/>
          <w:szCs w:val="28"/>
        </w:rPr>
      </w:pPr>
      <w:r w:rsidRPr="00FC24A3">
        <w:rPr>
          <w:rFonts w:ascii="Times New Roman" w:eastAsia="Times New Roman" w:hAnsi="Times New Roman" w:cs="Times New Roman"/>
          <w:sz w:val="28"/>
          <w:szCs w:val="28"/>
        </w:rPr>
        <w:t xml:space="preserve"> </w:t>
      </w:r>
    </w:p>
    <w:tbl>
      <w:tblPr>
        <w:tblW w:w="9747" w:type="dxa"/>
        <w:tblLayout w:type="fixed"/>
        <w:tblLook w:val="00A0" w:firstRow="1" w:lastRow="0" w:firstColumn="1" w:lastColumn="0" w:noHBand="0" w:noVBand="0"/>
      </w:tblPr>
      <w:tblGrid>
        <w:gridCol w:w="2123"/>
        <w:gridCol w:w="1702"/>
        <w:gridCol w:w="850"/>
        <w:gridCol w:w="992"/>
        <w:gridCol w:w="1135"/>
        <w:gridCol w:w="1135"/>
        <w:gridCol w:w="1810"/>
      </w:tblGrid>
      <w:tr w:rsidR="000927F6" w:rsidTr="0079366C">
        <w:trPr>
          <w:trHeight w:val="735"/>
        </w:trPr>
        <w:tc>
          <w:tcPr>
            <w:tcW w:w="3825" w:type="dxa"/>
            <w:gridSpan w:val="2"/>
            <w:tcBorders>
              <w:top w:val="single" w:sz="4" w:space="0" w:color="auto"/>
              <w:left w:val="single" w:sz="4" w:space="0" w:color="auto"/>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Сведения о субъекте малого и среднего предпринимательства – получателе поддержки</w:t>
            </w:r>
          </w:p>
        </w:tc>
        <w:tc>
          <w:tcPr>
            <w:tcW w:w="4112" w:type="dxa"/>
            <w:gridSpan w:val="4"/>
            <w:tcBorders>
              <w:top w:val="single" w:sz="4" w:space="0" w:color="auto"/>
              <w:left w:val="nil"/>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Сведения о предоставленной поддержке</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0927F6" w:rsidTr="0079366C">
        <w:trPr>
          <w:trHeight w:val="1830"/>
        </w:trPr>
        <w:tc>
          <w:tcPr>
            <w:tcW w:w="2123" w:type="dxa"/>
            <w:tcBorders>
              <w:top w:val="nil"/>
              <w:left w:val="single" w:sz="4" w:space="0" w:color="auto"/>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Наименование юридического лица или ФИО (если имеется) индивидуального предпринимателя</w:t>
            </w:r>
          </w:p>
        </w:tc>
        <w:tc>
          <w:tcPr>
            <w:tcW w:w="1702" w:type="dxa"/>
            <w:tcBorders>
              <w:top w:val="nil"/>
              <w:left w:val="nil"/>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Идентификационный номер налогоплательщика</w:t>
            </w:r>
          </w:p>
        </w:tc>
        <w:tc>
          <w:tcPr>
            <w:tcW w:w="850" w:type="dxa"/>
            <w:tcBorders>
              <w:top w:val="nil"/>
              <w:left w:val="nil"/>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Вид поддержки</w:t>
            </w:r>
          </w:p>
        </w:tc>
        <w:tc>
          <w:tcPr>
            <w:tcW w:w="992" w:type="dxa"/>
            <w:tcBorders>
              <w:top w:val="nil"/>
              <w:left w:val="nil"/>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Форма поддержки</w:t>
            </w:r>
          </w:p>
        </w:tc>
        <w:tc>
          <w:tcPr>
            <w:tcW w:w="1135" w:type="dxa"/>
            <w:tcBorders>
              <w:top w:val="nil"/>
              <w:left w:val="nil"/>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Размер поддержки</w:t>
            </w:r>
          </w:p>
        </w:tc>
        <w:tc>
          <w:tcPr>
            <w:tcW w:w="1135" w:type="dxa"/>
            <w:tcBorders>
              <w:top w:val="nil"/>
              <w:left w:val="nil"/>
              <w:bottom w:val="single" w:sz="4" w:space="0" w:color="auto"/>
              <w:right w:val="single" w:sz="4" w:space="0" w:color="auto"/>
            </w:tcBorders>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Срок оказания поддержки</w:t>
            </w: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0927F6" w:rsidRPr="0079366C" w:rsidRDefault="000927F6" w:rsidP="0079366C">
            <w:pPr>
              <w:spacing w:after="0" w:line="240" w:lineRule="auto"/>
              <w:rPr>
                <w:rFonts w:ascii="Times New Roman" w:hAnsi="Times New Roman" w:cs="Times New Roman"/>
                <w:color w:val="000000"/>
                <w:sz w:val="24"/>
                <w:szCs w:val="24"/>
                <w:lang w:eastAsia="ru-RU"/>
              </w:rPr>
            </w:pPr>
          </w:p>
        </w:tc>
      </w:tr>
      <w:tr w:rsidR="000927F6" w:rsidTr="0079366C">
        <w:trPr>
          <w:trHeight w:val="300"/>
        </w:trPr>
        <w:tc>
          <w:tcPr>
            <w:tcW w:w="2123"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1</w:t>
            </w:r>
          </w:p>
        </w:tc>
        <w:tc>
          <w:tcPr>
            <w:tcW w:w="170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4</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5</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6</w:t>
            </w:r>
          </w:p>
        </w:tc>
        <w:tc>
          <w:tcPr>
            <w:tcW w:w="181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7</w:t>
            </w:r>
          </w:p>
        </w:tc>
      </w:tr>
      <w:tr w:rsidR="000927F6" w:rsidTr="0079366C">
        <w:trPr>
          <w:trHeight w:val="300"/>
        </w:trPr>
        <w:tc>
          <w:tcPr>
            <w:tcW w:w="2123"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ИП Колунтаев Александр Александрович </w:t>
            </w:r>
          </w:p>
        </w:tc>
        <w:tc>
          <w:tcPr>
            <w:tcW w:w="170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772150516909</w:t>
            </w:r>
          </w:p>
        </w:tc>
        <w:tc>
          <w:tcPr>
            <w:tcW w:w="85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Имущественная </w:t>
            </w:r>
          </w:p>
        </w:tc>
        <w:tc>
          <w:tcPr>
            <w:tcW w:w="99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Льготная ставка по договору аренды</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Ставка 0,5 по договору аренды помещения</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03.09.2018-03.08.2019</w:t>
            </w:r>
          </w:p>
        </w:tc>
        <w:tc>
          <w:tcPr>
            <w:tcW w:w="181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 </w:t>
            </w:r>
          </w:p>
        </w:tc>
      </w:tr>
      <w:tr w:rsidR="000927F6" w:rsidTr="0079366C">
        <w:trPr>
          <w:trHeight w:val="300"/>
        </w:trPr>
        <w:tc>
          <w:tcPr>
            <w:tcW w:w="2123"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ООО «АНДРО»</w:t>
            </w:r>
          </w:p>
        </w:tc>
        <w:tc>
          <w:tcPr>
            <w:tcW w:w="170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5027063110</w:t>
            </w:r>
          </w:p>
        </w:tc>
        <w:tc>
          <w:tcPr>
            <w:tcW w:w="85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Имущественная </w:t>
            </w:r>
          </w:p>
        </w:tc>
        <w:tc>
          <w:tcPr>
            <w:tcW w:w="99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Льготная ставка по договору аренды</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Ставка 0,5 по договору аренды помещения</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09.11.2015-09.11.2025</w:t>
            </w:r>
          </w:p>
        </w:tc>
        <w:tc>
          <w:tcPr>
            <w:tcW w:w="181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w:t>
            </w:r>
          </w:p>
        </w:tc>
      </w:tr>
      <w:tr w:rsidR="000927F6" w:rsidTr="0079366C">
        <w:trPr>
          <w:trHeight w:val="300"/>
        </w:trPr>
        <w:tc>
          <w:tcPr>
            <w:tcW w:w="2123"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ИП Карпунова Екатерина Алексеевна</w:t>
            </w:r>
          </w:p>
        </w:tc>
        <w:tc>
          <w:tcPr>
            <w:tcW w:w="170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502700928306</w:t>
            </w:r>
          </w:p>
        </w:tc>
        <w:tc>
          <w:tcPr>
            <w:tcW w:w="85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Имущественная </w:t>
            </w:r>
          </w:p>
        </w:tc>
        <w:tc>
          <w:tcPr>
            <w:tcW w:w="99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Льготная ставка по договору аренды</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Ставка 0,5 по договору аренды помещения</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01.12.2005-30.11.2020</w:t>
            </w:r>
          </w:p>
        </w:tc>
        <w:tc>
          <w:tcPr>
            <w:tcW w:w="181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w:t>
            </w:r>
          </w:p>
        </w:tc>
      </w:tr>
      <w:tr w:rsidR="000927F6" w:rsidTr="0079366C">
        <w:trPr>
          <w:trHeight w:val="300"/>
        </w:trPr>
        <w:tc>
          <w:tcPr>
            <w:tcW w:w="2123"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ООО «Глиссада»</w:t>
            </w:r>
          </w:p>
        </w:tc>
        <w:tc>
          <w:tcPr>
            <w:tcW w:w="170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5027082232</w:t>
            </w:r>
          </w:p>
        </w:tc>
        <w:tc>
          <w:tcPr>
            <w:tcW w:w="85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Имущественная </w:t>
            </w:r>
          </w:p>
        </w:tc>
        <w:tc>
          <w:tcPr>
            <w:tcW w:w="992"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Льготная ставка по договору аренды</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Ставка 0,5 по договору аренды помещения</w:t>
            </w:r>
          </w:p>
        </w:tc>
        <w:tc>
          <w:tcPr>
            <w:tcW w:w="1135"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01.04.2006-31.03.2021</w:t>
            </w:r>
          </w:p>
        </w:tc>
        <w:tc>
          <w:tcPr>
            <w:tcW w:w="1810" w:type="dxa"/>
            <w:tcBorders>
              <w:top w:val="single" w:sz="4" w:space="0" w:color="auto"/>
              <w:left w:val="nil"/>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w:t>
            </w:r>
          </w:p>
        </w:tc>
      </w:tr>
      <w:tr w:rsidR="000927F6" w:rsidTr="0079366C">
        <w:trPr>
          <w:trHeight w:val="300"/>
        </w:trPr>
        <w:tc>
          <w:tcPr>
            <w:tcW w:w="2123"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ООО «Глиссада»</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5027082232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 xml:space="preserve">Имущественная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Льготная ставка по договору аренды</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Ставка 0,5 по договору аренды помещения</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01.01.2008-31.12.2022</w:t>
            </w:r>
          </w:p>
        </w:tc>
        <w:tc>
          <w:tcPr>
            <w:tcW w:w="1810" w:type="dxa"/>
            <w:tcBorders>
              <w:top w:val="single" w:sz="4" w:space="0" w:color="auto"/>
              <w:left w:val="single" w:sz="4" w:space="0" w:color="auto"/>
              <w:bottom w:val="single" w:sz="4" w:space="0" w:color="auto"/>
              <w:right w:val="single" w:sz="4" w:space="0" w:color="auto"/>
            </w:tcBorders>
            <w:noWrap/>
            <w:vAlign w:val="center"/>
            <w:hideMark/>
          </w:tcPr>
          <w:p w:rsidR="000927F6" w:rsidRPr="0079366C" w:rsidRDefault="000927F6" w:rsidP="0079366C">
            <w:pPr>
              <w:spacing w:after="0" w:line="240" w:lineRule="auto"/>
              <w:jc w:val="center"/>
              <w:rPr>
                <w:rFonts w:ascii="Times New Roman" w:hAnsi="Times New Roman" w:cs="Times New Roman"/>
                <w:color w:val="000000"/>
                <w:sz w:val="24"/>
                <w:szCs w:val="24"/>
                <w:lang w:eastAsia="ru-RU"/>
              </w:rPr>
            </w:pPr>
            <w:r w:rsidRPr="0079366C">
              <w:rPr>
                <w:rFonts w:ascii="Times New Roman" w:hAnsi="Times New Roman" w:cs="Times New Roman"/>
                <w:color w:val="000000"/>
                <w:sz w:val="24"/>
                <w:szCs w:val="24"/>
                <w:lang w:eastAsia="ru-RU"/>
              </w:rPr>
              <w:t>-</w:t>
            </w:r>
          </w:p>
        </w:tc>
      </w:tr>
    </w:tbl>
    <w:p w:rsidR="00504CBA" w:rsidRPr="006829AE" w:rsidRDefault="00504CBA" w:rsidP="006829AE">
      <w:pPr>
        <w:pStyle w:val="a5"/>
        <w:tabs>
          <w:tab w:val="left" w:pos="993"/>
        </w:tabs>
        <w:spacing w:after="0" w:line="240" w:lineRule="auto"/>
        <w:ind w:left="0" w:firstLine="709"/>
        <w:jc w:val="both"/>
        <w:rPr>
          <w:rFonts w:ascii="Times New Roman" w:hAnsi="Times New Roman" w:cs="Times New Roman"/>
          <w:sz w:val="28"/>
          <w:szCs w:val="28"/>
        </w:rPr>
      </w:pPr>
      <w:r w:rsidRPr="006829AE">
        <w:rPr>
          <w:rFonts w:ascii="Times New Roman" w:hAnsi="Times New Roman" w:cs="Times New Roman"/>
          <w:sz w:val="28"/>
          <w:szCs w:val="28"/>
        </w:rPr>
        <w:lastRenderedPageBreak/>
        <w:t xml:space="preserve">Раздел 3. Мониторинг состояния и развития конкурентной среды </w:t>
      </w:r>
      <w:r w:rsidRPr="006829AE">
        <w:rPr>
          <w:rFonts w:ascii="Times New Roman" w:hAnsi="Times New Roman" w:cs="Times New Roman"/>
          <w:sz w:val="28"/>
          <w:szCs w:val="28"/>
        </w:rPr>
        <w:br/>
        <w:t>на рынках товаров, работ и услуг</w:t>
      </w:r>
      <w:r w:rsidR="00B27790" w:rsidRPr="006829AE">
        <w:rPr>
          <w:rFonts w:ascii="Times New Roman" w:hAnsi="Times New Roman" w:cs="Times New Roman"/>
          <w:sz w:val="28"/>
          <w:szCs w:val="28"/>
        </w:rPr>
        <w:t xml:space="preserve"> городского округа Котельники</w:t>
      </w:r>
      <w:r w:rsidRPr="006829AE">
        <w:rPr>
          <w:rFonts w:ascii="Times New Roman" w:hAnsi="Times New Roman" w:cs="Times New Roman"/>
          <w:sz w:val="28"/>
          <w:szCs w:val="28"/>
        </w:rPr>
        <w:t>.</w:t>
      </w:r>
    </w:p>
    <w:p w:rsidR="00504CBA" w:rsidRPr="006829AE" w:rsidRDefault="00504CBA" w:rsidP="006829AE">
      <w:pPr>
        <w:pStyle w:val="a5"/>
        <w:tabs>
          <w:tab w:val="left" w:pos="993"/>
        </w:tabs>
        <w:spacing w:after="0" w:line="240" w:lineRule="auto"/>
        <w:ind w:left="0" w:firstLine="709"/>
        <w:jc w:val="both"/>
        <w:rPr>
          <w:rFonts w:ascii="Times New Roman" w:hAnsi="Times New Roman" w:cs="Times New Roman"/>
          <w:color w:val="000000"/>
          <w:sz w:val="28"/>
          <w:szCs w:val="28"/>
          <w:lang w:eastAsia="ru-RU" w:bidi="ru-RU"/>
        </w:rPr>
      </w:pPr>
    </w:p>
    <w:p w:rsidR="00DE7EB4" w:rsidRPr="006829AE" w:rsidRDefault="00DE7EB4" w:rsidP="006829AE">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lang w:eastAsia="ru-RU"/>
        </w:rPr>
      </w:pPr>
      <w:r w:rsidRPr="006829AE">
        <w:rPr>
          <w:rFonts w:ascii="Times New Roman" w:hAnsi="Times New Roman" w:cs="Times New Roman"/>
          <w:sz w:val="28"/>
          <w:szCs w:val="28"/>
        </w:rPr>
        <w:t xml:space="preserve">В соответствии с соглашениями, заключенными между </w:t>
      </w:r>
      <w:r w:rsidR="00762F6F" w:rsidRPr="006829AE">
        <w:rPr>
          <w:rFonts w:ascii="Times New Roman" w:hAnsi="Times New Roman" w:cs="Times New Roman"/>
          <w:sz w:val="28"/>
          <w:szCs w:val="28"/>
        </w:rPr>
        <w:t>Комитетом по конкурентной политике Московской области</w:t>
      </w:r>
      <w:r w:rsidRPr="006829AE">
        <w:rPr>
          <w:rFonts w:ascii="Times New Roman" w:hAnsi="Times New Roman" w:cs="Times New Roman"/>
          <w:sz w:val="28"/>
          <w:szCs w:val="28"/>
        </w:rPr>
        <w:t>, Управлением Федеральной антимонопольной службы по Московской области и администраци</w:t>
      </w:r>
      <w:r w:rsidR="00762F6F" w:rsidRPr="006829AE">
        <w:rPr>
          <w:rFonts w:ascii="Times New Roman" w:hAnsi="Times New Roman" w:cs="Times New Roman"/>
          <w:sz w:val="28"/>
          <w:szCs w:val="28"/>
        </w:rPr>
        <w:t xml:space="preserve">ей городского округа Котельники </w:t>
      </w:r>
      <w:r w:rsidRPr="006829AE">
        <w:rPr>
          <w:rFonts w:ascii="Times New Roman" w:hAnsi="Times New Roman" w:cs="Times New Roman"/>
          <w:sz w:val="28"/>
          <w:szCs w:val="28"/>
        </w:rPr>
        <w:t xml:space="preserve"> о внедрении в Московской области стандарта развития конкуренции в субъектах Российской Федерации, </w:t>
      </w:r>
      <w:r w:rsidR="00762F6F" w:rsidRPr="006829AE">
        <w:rPr>
          <w:rFonts w:ascii="Times New Roman" w:hAnsi="Times New Roman" w:cs="Times New Roman"/>
          <w:sz w:val="28"/>
          <w:szCs w:val="28"/>
        </w:rPr>
        <w:t xml:space="preserve"> в 2018 году </w:t>
      </w:r>
      <w:r w:rsidR="00762F6F" w:rsidRPr="006829AE">
        <w:rPr>
          <w:rFonts w:ascii="Times New Roman" w:hAnsi="Times New Roman" w:cs="Times New Roman"/>
          <w:noProof/>
          <w:sz w:val="28"/>
          <w:szCs w:val="28"/>
          <w:lang w:eastAsia="ru-RU"/>
        </w:rPr>
        <w:t xml:space="preserve">на территории городского округа Котельники </w:t>
      </w:r>
      <w:r w:rsidR="00762F6F" w:rsidRPr="006829AE">
        <w:rPr>
          <w:rFonts w:ascii="Times New Roman" w:hAnsi="Times New Roman" w:cs="Times New Roman"/>
          <w:sz w:val="28"/>
          <w:szCs w:val="28"/>
        </w:rPr>
        <w:t xml:space="preserve">проводился </w:t>
      </w:r>
      <w:r w:rsidRPr="006829AE">
        <w:rPr>
          <w:rFonts w:ascii="Times New Roman" w:hAnsi="Times New Roman" w:cs="Times New Roman"/>
          <w:noProof/>
          <w:sz w:val="28"/>
          <w:szCs w:val="28"/>
          <w:lang w:eastAsia="ru-RU"/>
        </w:rPr>
        <w:t xml:space="preserve"> опрос мнения физических лиц и предпринимателей по вопросам анкет, разработанных </w:t>
      </w:r>
      <w:r w:rsidR="00762F6F" w:rsidRPr="006829AE">
        <w:rPr>
          <w:rFonts w:ascii="Times New Roman" w:hAnsi="Times New Roman" w:cs="Times New Roman"/>
          <w:sz w:val="28"/>
          <w:szCs w:val="28"/>
        </w:rPr>
        <w:t>Комитетом по конкурентной политике Московской области</w:t>
      </w:r>
      <w:r w:rsidRPr="006829AE">
        <w:rPr>
          <w:rFonts w:ascii="Times New Roman" w:hAnsi="Times New Roman" w:cs="Times New Roman"/>
          <w:noProof/>
          <w:sz w:val="28"/>
          <w:szCs w:val="28"/>
          <w:lang w:eastAsia="ru-RU"/>
        </w:rPr>
        <w:t>.</w:t>
      </w:r>
    </w:p>
    <w:p w:rsidR="00762F6F" w:rsidRPr="006829AE" w:rsidRDefault="00DC1515" w:rsidP="006829AE">
      <w:pPr>
        <w:pStyle w:val="22"/>
        <w:shd w:val="clear" w:color="auto" w:fill="auto"/>
        <w:tabs>
          <w:tab w:val="left" w:pos="1014"/>
        </w:tabs>
        <w:spacing w:line="240" w:lineRule="auto"/>
        <w:ind w:firstLine="709"/>
        <w:jc w:val="both"/>
      </w:pPr>
      <w:r w:rsidRPr="006829AE">
        <w:t>Анкетирование проводилось уполномоченным органом, в период со</w:t>
      </w:r>
      <w:r w:rsidR="00762F6F" w:rsidRPr="006829AE">
        <w:t xml:space="preserve"> 2 апреля по 1 июля 2018 года</w:t>
      </w:r>
      <w:r w:rsidRPr="006829AE">
        <w:t xml:space="preserve"> </w:t>
      </w:r>
      <w:r w:rsidR="00762F6F" w:rsidRPr="006829AE">
        <w:t xml:space="preserve">среди потребителей и предпринимателей на предмет мониторинга удовлетворенности качеством предоставляемых работ, товаров, услуг и условиями ведения предпринимательской деятельности. В анкетировании приняли участие </w:t>
      </w:r>
      <w:r w:rsidRPr="006829AE">
        <w:t>100</w:t>
      </w:r>
      <w:r w:rsidR="00762F6F" w:rsidRPr="006829AE">
        <w:t xml:space="preserve"> респондентов. </w:t>
      </w:r>
      <w:r w:rsidR="00874231" w:rsidRPr="006829AE">
        <w:t xml:space="preserve">Все полученные анкеты были проанализированы и подготовлены сводные отчеты. </w:t>
      </w:r>
      <w:r w:rsidR="006829AE">
        <w:t>Сводные отчеты</w:t>
      </w:r>
      <w:r w:rsidR="00874231" w:rsidRPr="006829AE">
        <w:t xml:space="preserve"> </w:t>
      </w:r>
      <w:r w:rsidR="00762F6F" w:rsidRPr="006829AE">
        <w:t xml:space="preserve"> направлены в Комитет по конкурентной политике Московской области </w:t>
      </w:r>
      <w:r w:rsidR="007356BB">
        <w:t xml:space="preserve"> и внесены в </w:t>
      </w:r>
      <w:r w:rsidR="00762F6F" w:rsidRPr="006829AE">
        <w:t xml:space="preserve"> систем</w:t>
      </w:r>
      <w:r w:rsidR="007356BB">
        <w:t>у</w:t>
      </w:r>
      <w:r w:rsidR="00762F6F" w:rsidRPr="006829AE">
        <w:t xml:space="preserve"> ГАС «Управление».</w:t>
      </w:r>
      <w:r w:rsidR="007356BB">
        <w:t xml:space="preserve"> </w:t>
      </w:r>
      <w:r w:rsidR="00762F6F" w:rsidRPr="006829AE">
        <w:t xml:space="preserve"> Результаты анкетирования приведены ниже.</w:t>
      </w:r>
    </w:p>
    <w:p w:rsidR="008D6A0D" w:rsidRPr="006829AE" w:rsidRDefault="008D6A0D" w:rsidP="006829AE">
      <w:pPr>
        <w:pStyle w:val="a5"/>
        <w:tabs>
          <w:tab w:val="left" w:pos="993"/>
        </w:tabs>
        <w:spacing w:after="0" w:line="240" w:lineRule="auto"/>
        <w:ind w:left="0" w:firstLine="709"/>
        <w:jc w:val="both"/>
        <w:rPr>
          <w:rFonts w:ascii="Times New Roman" w:hAnsi="Times New Roman" w:cs="Times New Roman"/>
          <w:sz w:val="28"/>
          <w:szCs w:val="28"/>
        </w:rPr>
      </w:pPr>
    </w:p>
    <w:p w:rsidR="00504CBA" w:rsidRPr="006829AE" w:rsidRDefault="00504CBA" w:rsidP="006829AE">
      <w:pPr>
        <w:pStyle w:val="a5"/>
        <w:tabs>
          <w:tab w:val="left" w:pos="993"/>
        </w:tabs>
        <w:spacing w:after="0" w:line="240" w:lineRule="auto"/>
        <w:ind w:left="0" w:firstLine="709"/>
        <w:jc w:val="both"/>
        <w:rPr>
          <w:rFonts w:ascii="Times New Roman" w:hAnsi="Times New Roman" w:cs="Times New Roman"/>
          <w:sz w:val="28"/>
          <w:szCs w:val="28"/>
        </w:rPr>
      </w:pPr>
      <w:r w:rsidRPr="006829AE">
        <w:rPr>
          <w:rFonts w:ascii="Times New Roman" w:hAnsi="Times New Roman" w:cs="Times New Roman"/>
          <w:sz w:val="28"/>
          <w:szCs w:val="28"/>
        </w:rPr>
        <w:t>3.1</w:t>
      </w:r>
      <w:r w:rsidR="008D6A0D" w:rsidRPr="006829AE">
        <w:rPr>
          <w:rFonts w:ascii="Times New Roman" w:hAnsi="Times New Roman" w:cs="Times New Roman"/>
          <w:sz w:val="28"/>
          <w:szCs w:val="28"/>
        </w:rPr>
        <w:t xml:space="preserve">. </w:t>
      </w:r>
      <w:r w:rsidRPr="006829AE">
        <w:rPr>
          <w:rFonts w:ascii="Times New Roman" w:hAnsi="Times New Roman" w:cs="Times New Roman"/>
          <w:sz w:val="28"/>
          <w:szCs w:val="28"/>
        </w:rPr>
        <w:t xml:space="preserve">Мониторинг удовлетворенности потребителей качеством товаров, работ и услуг на товарных рынках </w:t>
      </w:r>
      <w:r w:rsidR="00B27790" w:rsidRPr="006829AE">
        <w:rPr>
          <w:rFonts w:ascii="Times New Roman" w:hAnsi="Times New Roman" w:cs="Times New Roman"/>
          <w:sz w:val="28"/>
          <w:szCs w:val="28"/>
        </w:rPr>
        <w:t xml:space="preserve">городского округа Котельники </w:t>
      </w:r>
      <w:r w:rsidRPr="006829AE">
        <w:rPr>
          <w:rFonts w:ascii="Times New Roman" w:hAnsi="Times New Roman" w:cs="Times New Roman"/>
          <w:sz w:val="28"/>
          <w:szCs w:val="28"/>
        </w:rPr>
        <w:t>и состоянием ценовой конкуренции.</w:t>
      </w:r>
    </w:p>
    <w:p w:rsidR="008D6A0D" w:rsidRPr="006829AE" w:rsidRDefault="008D6A0D" w:rsidP="006829AE">
      <w:pPr>
        <w:pStyle w:val="a5"/>
        <w:tabs>
          <w:tab w:val="left" w:pos="993"/>
        </w:tabs>
        <w:spacing w:after="0" w:line="240" w:lineRule="auto"/>
        <w:ind w:left="0" w:firstLine="709"/>
        <w:rPr>
          <w:rFonts w:ascii="Times New Roman" w:hAnsi="Times New Roman" w:cs="Times New Roman"/>
          <w:sz w:val="28"/>
          <w:szCs w:val="28"/>
        </w:rPr>
      </w:pPr>
    </w:p>
    <w:p w:rsidR="00504CBA" w:rsidRDefault="00504CBA" w:rsidP="006829AE">
      <w:pPr>
        <w:pStyle w:val="a5"/>
        <w:tabs>
          <w:tab w:val="left" w:pos="993"/>
        </w:tabs>
        <w:spacing w:after="0" w:line="240" w:lineRule="auto"/>
        <w:ind w:left="0" w:firstLine="709"/>
        <w:rPr>
          <w:rFonts w:ascii="Times New Roman" w:hAnsi="Times New Roman" w:cs="Times New Roman"/>
          <w:sz w:val="28"/>
          <w:szCs w:val="28"/>
        </w:rPr>
      </w:pPr>
      <w:r w:rsidRPr="006829AE">
        <w:rPr>
          <w:rFonts w:ascii="Times New Roman" w:hAnsi="Times New Roman" w:cs="Times New Roman"/>
          <w:sz w:val="28"/>
          <w:szCs w:val="28"/>
        </w:rPr>
        <w:t>3.1.1</w:t>
      </w:r>
      <w:r w:rsidR="004C7A00" w:rsidRPr="006829AE">
        <w:rPr>
          <w:rFonts w:ascii="Times New Roman" w:hAnsi="Times New Roman" w:cs="Times New Roman"/>
          <w:sz w:val="28"/>
          <w:szCs w:val="28"/>
        </w:rPr>
        <w:t xml:space="preserve">. </w:t>
      </w:r>
      <w:r w:rsidRPr="006829AE">
        <w:rPr>
          <w:rFonts w:ascii="Times New Roman" w:hAnsi="Times New Roman" w:cs="Times New Roman"/>
          <w:sz w:val="28"/>
          <w:szCs w:val="28"/>
        </w:rPr>
        <w:t>Мониторинг  удовлетворенности качеством предоставляемых услуг на приоритетных и социально значимых рынках</w:t>
      </w:r>
      <w:r w:rsidR="0042321C" w:rsidRPr="006829AE">
        <w:rPr>
          <w:rFonts w:ascii="Times New Roman" w:hAnsi="Times New Roman" w:cs="Times New Roman"/>
          <w:sz w:val="28"/>
          <w:szCs w:val="28"/>
        </w:rPr>
        <w:t xml:space="preserve"> частными  организациями</w:t>
      </w:r>
      <w:r w:rsidRPr="006829AE">
        <w:rPr>
          <w:rFonts w:ascii="Times New Roman" w:hAnsi="Times New Roman" w:cs="Times New Roman"/>
          <w:sz w:val="28"/>
          <w:szCs w:val="28"/>
        </w:rPr>
        <w:t>.</w:t>
      </w:r>
    </w:p>
    <w:p w:rsidR="006829AE" w:rsidRPr="006829AE" w:rsidRDefault="006829AE" w:rsidP="006829AE">
      <w:pPr>
        <w:pStyle w:val="a5"/>
        <w:tabs>
          <w:tab w:val="left" w:pos="993"/>
        </w:tabs>
        <w:spacing w:after="0" w:line="240" w:lineRule="auto"/>
        <w:ind w:left="0" w:firstLine="709"/>
        <w:rPr>
          <w:rFonts w:ascii="Times New Roman" w:hAnsi="Times New Roman" w:cs="Times New Roman"/>
          <w:sz w:val="28"/>
          <w:szCs w:val="28"/>
        </w:rPr>
      </w:pPr>
    </w:p>
    <w:tbl>
      <w:tblPr>
        <w:tblStyle w:val="1"/>
        <w:tblW w:w="9970" w:type="dxa"/>
        <w:jc w:val="center"/>
        <w:tblLook w:val="04A0" w:firstRow="1" w:lastRow="0" w:firstColumn="1" w:lastColumn="0" w:noHBand="0" w:noVBand="1"/>
      </w:tblPr>
      <w:tblGrid>
        <w:gridCol w:w="496"/>
        <w:gridCol w:w="4528"/>
        <w:gridCol w:w="4946"/>
      </w:tblGrid>
      <w:tr w:rsidR="00DC1515" w:rsidRPr="00FC24A3" w:rsidTr="00FF60E2">
        <w:trPr>
          <w:trHeight w:val="402"/>
          <w:jc w:val="center"/>
        </w:trPr>
        <w:tc>
          <w:tcPr>
            <w:tcW w:w="496" w:type="dxa"/>
            <w:vAlign w:val="center"/>
          </w:tcPr>
          <w:p w:rsidR="00DC1515" w:rsidRPr="00B27790" w:rsidRDefault="00DC1515" w:rsidP="006829AE">
            <w:pPr>
              <w:jc w:val="center"/>
              <w:rPr>
                <w:rFonts w:ascii="Times New Roman" w:hAnsi="Times New Roman" w:cs="Times New Roman"/>
                <w:sz w:val="24"/>
                <w:szCs w:val="24"/>
              </w:rPr>
            </w:pPr>
            <w:r w:rsidRPr="00B27790">
              <w:rPr>
                <w:rFonts w:ascii="Times New Roman" w:hAnsi="Times New Roman" w:cs="Times New Roman"/>
                <w:sz w:val="24"/>
                <w:szCs w:val="24"/>
              </w:rPr>
              <w:t>№</w:t>
            </w:r>
          </w:p>
        </w:tc>
        <w:tc>
          <w:tcPr>
            <w:tcW w:w="4528" w:type="dxa"/>
            <w:vAlign w:val="center"/>
          </w:tcPr>
          <w:p w:rsidR="00DC1515" w:rsidRPr="00B27790" w:rsidRDefault="00DC1515" w:rsidP="006829AE">
            <w:pPr>
              <w:jc w:val="center"/>
              <w:rPr>
                <w:rFonts w:ascii="Times New Roman" w:hAnsi="Times New Roman" w:cs="Times New Roman"/>
                <w:sz w:val="24"/>
                <w:szCs w:val="24"/>
              </w:rPr>
            </w:pPr>
            <w:r w:rsidRPr="00B27790">
              <w:rPr>
                <w:rFonts w:ascii="Times New Roman" w:hAnsi="Times New Roman" w:cs="Times New Roman"/>
                <w:sz w:val="24"/>
                <w:szCs w:val="24"/>
              </w:rPr>
              <w:t>Рынок</w:t>
            </w:r>
          </w:p>
        </w:tc>
        <w:tc>
          <w:tcPr>
            <w:tcW w:w="4946" w:type="dxa"/>
            <w:vAlign w:val="center"/>
          </w:tcPr>
          <w:p w:rsidR="00DC1515" w:rsidRPr="00B27790" w:rsidRDefault="00DC1515" w:rsidP="006829AE">
            <w:pPr>
              <w:jc w:val="center"/>
              <w:rPr>
                <w:rFonts w:ascii="Times New Roman" w:hAnsi="Times New Roman" w:cs="Times New Roman"/>
                <w:sz w:val="24"/>
                <w:szCs w:val="24"/>
              </w:rPr>
            </w:pPr>
            <w:r w:rsidRPr="00B27790">
              <w:rPr>
                <w:rFonts w:ascii="Times New Roman" w:hAnsi="Times New Roman" w:cs="Times New Roman"/>
                <w:sz w:val="24"/>
                <w:szCs w:val="24"/>
              </w:rPr>
              <w:t>Оценка потребителями качества предоставляемых услуг</w:t>
            </w:r>
          </w:p>
        </w:tc>
      </w:tr>
      <w:tr w:rsidR="00FF60E2" w:rsidRPr="00FC24A3" w:rsidTr="00FF60E2">
        <w:trPr>
          <w:trHeight w:val="221"/>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дошкольных учреждений</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2</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в области отдыха и оздоровления детей</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3</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в области дополнительного образования детей</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4</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медицинских учреждений</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5</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в области психолого-педагогического сопровождения детей с ограниченными возможностями здоровья (в возрасте до 6 лет)</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6</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в сфере культуры</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7</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в сфере жилищно-коммунального хозяйства</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FF60E2">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8</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розничной торговли</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9</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компаний по перевозке пассажиров наземным транспортом</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lastRenderedPageBreak/>
              <w:t>10</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интернет-провайдеров</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11</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в сфере социального обслуживания, в том числе, обслуживание на дому</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12</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компаний в сфере туризма и отдыха</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D4384D" w:rsidRPr="00FC24A3" w:rsidTr="00FF60E2">
        <w:trPr>
          <w:trHeight w:val="86"/>
          <w:jc w:val="center"/>
        </w:trPr>
        <w:tc>
          <w:tcPr>
            <w:tcW w:w="496" w:type="dxa"/>
            <w:vAlign w:val="center"/>
          </w:tcPr>
          <w:p w:rsidR="00D4384D" w:rsidRPr="00B27790" w:rsidRDefault="0042321C" w:rsidP="006829AE">
            <w:pPr>
              <w:jc w:val="center"/>
              <w:rPr>
                <w:rFonts w:ascii="Times New Roman" w:hAnsi="Times New Roman" w:cs="Times New Roman"/>
                <w:sz w:val="24"/>
                <w:szCs w:val="24"/>
              </w:rPr>
            </w:pPr>
            <w:r w:rsidRPr="00B27790">
              <w:rPr>
                <w:rFonts w:ascii="Times New Roman" w:hAnsi="Times New Roman" w:cs="Times New Roman"/>
                <w:sz w:val="24"/>
                <w:szCs w:val="24"/>
              </w:rPr>
              <w:t>13</w:t>
            </w:r>
          </w:p>
        </w:tc>
        <w:tc>
          <w:tcPr>
            <w:tcW w:w="4528" w:type="dxa"/>
            <w:vAlign w:val="bottom"/>
          </w:tcPr>
          <w:p w:rsidR="00D4384D" w:rsidRPr="00B27790" w:rsidRDefault="00D4384D"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Ритуальные услуги</w:t>
            </w:r>
          </w:p>
        </w:tc>
        <w:tc>
          <w:tcPr>
            <w:tcW w:w="4946" w:type="dxa"/>
            <w:vAlign w:val="bottom"/>
          </w:tcPr>
          <w:p w:rsidR="00D4384D" w:rsidRPr="00B27790" w:rsidRDefault="00D4384D" w:rsidP="006829AE">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Не удо</w:t>
            </w:r>
            <w:r w:rsidR="0042321C" w:rsidRPr="00B27790">
              <w:rPr>
                <w:rFonts w:ascii="Times New Roman" w:hAnsi="Times New Roman" w:cs="Times New Roman"/>
                <w:color w:val="000000"/>
                <w:sz w:val="24"/>
                <w:szCs w:val="24"/>
              </w:rPr>
              <w:t>в</w:t>
            </w:r>
            <w:r w:rsidRPr="00B27790">
              <w:rPr>
                <w:rFonts w:ascii="Times New Roman" w:hAnsi="Times New Roman" w:cs="Times New Roman"/>
                <w:color w:val="000000"/>
                <w:sz w:val="24"/>
                <w:szCs w:val="24"/>
              </w:rPr>
              <w:t>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14</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реализующих сельскохозяйственную/фермерскую продукцию</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15</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общественного питания</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16</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бытового обслуживания</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17</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предоставляемые на объектах рекреации (парки отдыха, благоустроенные озера, видовые площадки и др.)</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18</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по вывозу твердых коммунальных отходов</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19</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организаций физической культуры и спорта</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r w:rsidR="00FF60E2" w:rsidRPr="00FC24A3" w:rsidTr="003E5535">
        <w:trPr>
          <w:trHeight w:val="86"/>
          <w:jc w:val="center"/>
        </w:trPr>
        <w:tc>
          <w:tcPr>
            <w:tcW w:w="496" w:type="dxa"/>
            <w:vAlign w:val="center"/>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sz w:val="24"/>
                <w:szCs w:val="24"/>
              </w:rPr>
              <w:t>20</w:t>
            </w:r>
          </w:p>
        </w:tc>
        <w:tc>
          <w:tcPr>
            <w:tcW w:w="4528" w:type="dxa"/>
            <w:vAlign w:val="bottom"/>
          </w:tcPr>
          <w:p w:rsidR="00FF60E2" w:rsidRPr="00B27790" w:rsidRDefault="00FF60E2" w:rsidP="006829AE">
            <w:pPr>
              <w:rPr>
                <w:rFonts w:ascii="Times New Roman" w:eastAsia="Times New Roman" w:hAnsi="Times New Roman" w:cs="Times New Roman"/>
                <w:color w:val="000000"/>
                <w:sz w:val="24"/>
                <w:szCs w:val="24"/>
                <w:lang w:eastAsia="ru-RU"/>
              </w:rPr>
            </w:pPr>
            <w:r w:rsidRPr="00B27790">
              <w:rPr>
                <w:rFonts w:ascii="Times New Roman" w:eastAsia="Times New Roman" w:hAnsi="Times New Roman" w:cs="Times New Roman"/>
                <w:color w:val="000000"/>
                <w:sz w:val="24"/>
                <w:szCs w:val="24"/>
                <w:lang w:eastAsia="ru-RU"/>
              </w:rPr>
              <w:t>Услуги управляющих компаний в многоквартирных домах</w:t>
            </w:r>
          </w:p>
        </w:tc>
        <w:tc>
          <w:tcPr>
            <w:tcW w:w="4946" w:type="dxa"/>
          </w:tcPr>
          <w:p w:rsidR="00FF60E2" w:rsidRPr="00B27790" w:rsidRDefault="00FF60E2" w:rsidP="006829AE">
            <w:pPr>
              <w:jc w:val="center"/>
              <w:rPr>
                <w:rFonts w:ascii="Times New Roman" w:hAnsi="Times New Roman" w:cs="Times New Roman"/>
                <w:sz w:val="24"/>
                <w:szCs w:val="24"/>
              </w:rPr>
            </w:pPr>
            <w:r w:rsidRPr="00B27790">
              <w:rPr>
                <w:rFonts w:ascii="Times New Roman" w:hAnsi="Times New Roman" w:cs="Times New Roman"/>
                <w:color w:val="000000"/>
                <w:sz w:val="24"/>
                <w:szCs w:val="24"/>
              </w:rPr>
              <w:t>Скорее удовлетворен</w:t>
            </w:r>
          </w:p>
        </w:tc>
      </w:tr>
    </w:tbl>
    <w:p w:rsidR="00FF60E2" w:rsidRPr="00FC24A3" w:rsidRDefault="00FF60E2" w:rsidP="00504CBA">
      <w:pPr>
        <w:pStyle w:val="a5"/>
        <w:spacing w:after="0" w:line="276" w:lineRule="auto"/>
        <w:ind w:left="0" w:firstLine="709"/>
        <w:rPr>
          <w:rFonts w:ascii="Times New Roman" w:hAnsi="Times New Roman" w:cs="Times New Roman"/>
          <w:sz w:val="28"/>
          <w:szCs w:val="28"/>
        </w:rPr>
      </w:pPr>
    </w:p>
    <w:p w:rsidR="00504CBA" w:rsidRPr="00FC24A3" w:rsidRDefault="00504CBA" w:rsidP="00504CBA">
      <w:pPr>
        <w:pStyle w:val="a5"/>
        <w:spacing w:after="0" w:line="276" w:lineRule="auto"/>
        <w:ind w:left="0" w:firstLine="709"/>
        <w:rPr>
          <w:rFonts w:ascii="Times New Roman" w:hAnsi="Times New Roman" w:cs="Times New Roman"/>
          <w:sz w:val="28"/>
          <w:szCs w:val="28"/>
        </w:rPr>
      </w:pPr>
      <w:r w:rsidRPr="00FC24A3">
        <w:rPr>
          <w:rFonts w:ascii="Times New Roman" w:hAnsi="Times New Roman" w:cs="Times New Roman"/>
          <w:sz w:val="28"/>
          <w:szCs w:val="28"/>
        </w:rPr>
        <w:t>3.1.2</w:t>
      </w:r>
      <w:r w:rsidR="008D6A0D" w:rsidRPr="00FC24A3">
        <w:rPr>
          <w:rFonts w:ascii="Times New Roman" w:hAnsi="Times New Roman" w:cs="Times New Roman"/>
          <w:sz w:val="28"/>
          <w:szCs w:val="28"/>
        </w:rPr>
        <w:t xml:space="preserve">. </w:t>
      </w:r>
      <w:r w:rsidRPr="00FC24A3">
        <w:rPr>
          <w:rFonts w:ascii="Times New Roman" w:hAnsi="Times New Roman" w:cs="Times New Roman"/>
          <w:sz w:val="28"/>
          <w:szCs w:val="28"/>
        </w:rPr>
        <w:t>Количество потребителей, принявших участие в опросе.</w:t>
      </w:r>
    </w:p>
    <w:p w:rsidR="008D6A0D" w:rsidRPr="00FC24A3" w:rsidRDefault="008D6A0D" w:rsidP="00504CBA">
      <w:pPr>
        <w:pStyle w:val="a5"/>
        <w:spacing w:after="0" w:line="276" w:lineRule="auto"/>
        <w:ind w:left="0" w:firstLine="709"/>
        <w:rPr>
          <w:rFonts w:ascii="Times New Roman" w:hAnsi="Times New Roman" w:cs="Times New Roman"/>
          <w:sz w:val="28"/>
          <w:szCs w:val="28"/>
        </w:rPr>
      </w:pPr>
    </w:p>
    <w:tbl>
      <w:tblPr>
        <w:tblW w:w="9970" w:type="dxa"/>
        <w:jc w:val="center"/>
        <w:tblLook w:val="04A0" w:firstRow="1" w:lastRow="0" w:firstColumn="1" w:lastColumn="0" w:noHBand="0" w:noVBand="1"/>
      </w:tblPr>
      <w:tblGrid>
        <w:gridCol w:w="458"/>
        <w:gridCol w:w="4249"/>
        <w:gridCol w:w="5263"/>
      </w:tblGrid>
      <w:tr w:rsidR="00504CBA" w:rsidRPr="00FC24A3" w:rsidTr="008D6A0D">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504CBA" w:rsidRPr="00B27790" w:rsidRDefault="00504CBA" w:rsidP="00AF3A02">
            <w:pPr>
              <w:jc w:val="center"/>
              <w:rPr>
                <w:rFonts w:ascii="Times New Roman" w:hAnsi="Times New Roman" w:cs="Times New Roman"/>
                <w:sz w:val="24"/>
                <w:szCs w:val="24"/>
              </w:rPr>
            </w:pPr>
            <w:r w:rsidRPr="00B27790">
              <w:rPr>
                <w:rFonts w:ascii="Times New Roman" w:hAnsi="Times New Roman" w:cs="Times New Roman"/>
                <w:sz w:val="24"/>
                <w:szCs w:val="24"/>
              </w:rPr>
              <w:t>№</w:t>
            </w:r>
          </w:p>
        </w:tc>
        <w:tc>
          <w:tcPr>
            <w:tcW w:w="4249" w:type="dxa"/>
            <w:tcBorders>
              <w:top w:val="single" w:sz="4" w:space="0" w:color="auto"/>
              <w:left w:val="single" w:sz="4" w:space="0" w:color="auto"/>
              <w:bottom w:val="single" w:sz="4" w:space="0" w:color="auto"/>
              <w:right w:val="single" w:sz="4" w:space="0" w:color="auto"/>
            </w:tcBorders>
            <w:vAlign w:val="center"/>
          </w:tcPr>
          <w:p w:rsidR="00504CBA" w:rsidRPr="00B27790" w:rsidRDefault="00504CBA" w:rsidP="00AF3A02">
            <w:pPr>
              <w:jc w:val="center"/>
              <w:rPr>
                <w:rFonts w:ascii="Times New Roman" w:hAnsi="Times New Roman" w:cs="Times New Roman"/>
                <w:sz w:val="24"/>
                <w:szCs w:val="24"/>
              </w:rPr>
            </w:pPr>
            <w:r w:rsidRPr="00B27790">
              <w:rPr>
                <w:rFonts w:ascii="Times New Roman" w:hAnsi="Times New Roman" w:cs="Times New Roman"/>
                <w:sz w:val="24"/>
                <w:szCs w:val="24"/>
              </w:rPr>
              <w:t>Категория граждан</w:t>
            </w:r>
          </w:p>
        </w:tc>
        <w:tc>
          <w:tcPr>
            <w:tcW w:w="5263" w:type="dxa"/>
            <w:tcBorders>
              <w:top w:val="single" w:sz="4" w:space="0" w:color="auto"/>
              <w:left w:val="single" w:sz="4" w:space="0" w:color="auto"/>
              <w:bottom w:val="single" w:sz="4" w:space="0" w:color="auto"/>
              <w:right w:val="single" w:sz="4" w:space="0" w:color="auto"/>
            </w:tcBorders>
            <w:vAlign w:val="center"/>
          </w:tcPr>
          <w:p w:rsidR="00504CBA" w:rsidRPr="00B27790" w:rsidRDefault="00504CBA" w:rsidP="00AF3A02">
            <w:pPr>
              <w:jc w:val="center"/>
              <w:rPr>
                <w:rFonts w:ascii="Times New Roman" w:hAnsi="Times New Roman" w:cs="Times New Roman"/>
                <w:sz w:val="24"/>
                <w:szCs w:val="24"/>
              </w:rPr>
            </w:pPr>
            <w:r w:rsidRPr="00B27790">
              <w:rPr>
                <w:rFonts w:ascii="Times New Roman" w:hAnsi="Times New Roman" w:cs="Times New Roman"/>
                <w:sz w:val="24"/>
                <w:szCs w:val="24"/>
              </w:rPr>
              <w:t>Количество опрошенных</w:t>
            </w:r>
          </w:p>
        </w:tc>
      </w:tr>
      <w:tr w:rsidR="00201C59" w:rsidRPr="00FC24A3" w:rsidTr="00201C59">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rsidP="00AF3A02">
            <w:pPr>
              <w:jc w:val="center"/>
              <w:rPr>
                <w:rFonts w:ascii="Times New Roman" w:hAnsi="Times New Roman" w:cs="Times New Roman"/>
                <w:sz w:val="24"/>
                <w:szCs w:val="24"/>
              </w:rPr>
            </w:pPr>
            <w:r w:rsidRPr="00B27790">
              <w:rPr>
                <w:rFonts w:ascii="Times New Roman" w:hAnsi="Times New Roman" w:cs="Times New Roman"/>
                <w:sz w:val="24"/>
                <w:szCs w:val="24"/>
              </w:rPr>
              <w:t>1</w:t>
            </w:r>
          </w:p>
        </w:tc>
        <w:tc>
          <w:tcPr>
            <w:tcW w:w="4249"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pPr>
              <w:rPr>
                <w:rFonts w:ascii="Times New Roman" w:hAnsi="Times New Roman" w:cs="Times New Roman"/>
                <w:color w:val="000000"/>
                <w:sz w:val="24"/>
                <w:szCs w:val="24"/>
              </w:rPr>
            </w:pPr>
            <w:r w:rsidRPr="00B27790">
              <w:rPr>
                <w:rFonts w:ascii="Times New Roman" w:hAnsi="Times New Roman" w:cs="Times New Roman"/>
                <w:color w:val="000000"/>
                <w:sz w:val="24"/>
                <w:szCs w:val="24"/>
              </w:rPr>
              <w:t>Работаю</w:t>
            </w:r>
          </w:p>
        </w:tc>
        <w:tc>
          <w:tcPr>
            <w:tcW w:w="5263" w:type="dxa"/>
            <w:tcBorders>
              <w:top w:val="single" w:sz="4" w:space="0" w:color="auto"/>
              <w:left w:val="single" w:sz="4" w:space="0" w:color="auto"/>
              <w:bottom w:val="single" w:sz="4" w:space="0" w:color="auto"/>
              <w:right w:val="single" w:sz="4" w:space="0" w:color="auto"/>
            </w:tcBorders>
            <w:vAlign w:val="bottom"/>
          </w:tcPr>
          <w:p w:rsidR="00201C59" w:rsidRPr="00B27790" w:rsidRDefault="00201C59" w:rsidP="00201C59">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40</w:t>
            </w:r>
          </w:p>
        </w:tc>
      </w:tr>
      <w:tr w:rsidR="00201C59" w:rsidRPr="00FC24A3" w:rsidTr="00201C59">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rsidP="00AF3A02">
            <w:pPr>
              <w:jc w:val="center"/>
              <w:rPr>
                <w:rFonts w:ascii="Times New Roman" w:hAnsi="Times New Roman" w:cs="Times New Roman"/>
                <w:sz w:val="24"/>
                <w:szCs w:val="24"/>
              </w:rPr>
            </w:pPr>
            <w:r w:rsidRPr="00B27790">
              <w:rPr>
                <w:rFonts w:ascii="Times New Roman" w:hAnsi="Times New Roman" w:cs="Times New Roman"/>
                <w:sz w:val="24"/>
                <w:szCs w:val="24"/>
              </w:rPr>
              <w:t>2</w:t>
            </w:r>
          </w:p>
        </w:tc>
        <w:tc>
          <w:tcPr>
            <w:tcW w:w="4249"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pPr>
              <w:rPr>
                <w:rFonts w:ascii="Times New Roman" w:hAnsi="Times New Roman" w:cs="Times New Roman"/>
                <w:color w:val="000000"/>
                <w:sz w:val="24"/>
                <w:szCs w:val="24"/>
              </w:rPr>
            </w:pPr>
            <w:r w:rsidRPr="00B27790">
              <w:rPr>
                <w:rFonts w:ascii="Times New Roman" w:hAnsi="Times New Roman" w:cs="Times New Roman"/>
                <w:color w:val="000000"/>
                <w:sz w:val="24"/>
                <w:szCs w:val="24"/>
              </w:rPr>
              <w:t>Временно не работаю, безработный, ищу работу</w:t>
            </w:r>
          </w:p>
        </w:tc>
        <w:tc>
          <w:tcPr>
            <w:tcW w:w="5263" w:type="dxa"/>
            <w:tcBorders>
              <w:top w:val="single" w:sz="4" w:space="0" w:color="auto"/>
              <w:left w:val="single" w:sz="4" w:space="0" w:color="auto"/>
              <w:bottom w:val="single" w:sz="4" w:space="0" w:color="auto"/>
              <w:right w:val="single" w:sz="4" w:space="0" w:color="auto"/>
            </w:tcBorders>
            <w:vAlign w:val="bottom"/>
          </w:tcPr>
          <w:p w:rsidR="00201C59" w:rsidRPr="00B27790" w:rsidRDefault="00201C59" w:rsidP="00201C59">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4</w:t>
            </w:r>
          </w:p>
        </w:tc>
      </w:tr>
      <w:tr w:rsidR="00201C59" w:rsidRPr="00FC24A3" w:rsidTr="00201C59">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rsidP="00AF3A02">
            <w:pPr>
              <w:jc w:val="center"/>
              <w:rPr>
                <w:rFonts w:ascii="Times New Roman" w:hAnsi="Times New Roman" w:cs="Times New Roman"/>
                <w:sz w:val="24"/>
                <w:szCs w:val="24"/>
              </w:rPr>
            </w:pPr>
            <w:r w:rsidRPr="00B27790">
              <w:rPr>
                <w:rFonts w:ascii="Times New Roman" w:hAnsi="Times New Roman" w:cs="Times New Roman"/>
                <w:sz w:val="24"/>
                <w:szCs w:val="24"/>
              </w:rPr>
              <w:t>3</w:t>
            </w:r>
          </w:p>
        </w:tc>
        <w:tc>
          <w:tcPr>
            <w:tcW w:w="4249"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pPr>
              <w:rPr>
                <w:rFonts w:ascii="Times New Roman" w:hAnsi="Times New Roman" w:cs="Times New Roman"/>
                <w:color w:val="000000"/>
                <w:sz w:val="24"/>
                <w:szCs w:val="24"/>
              </w:rPr>
            </w:pPr>
            <w:r w:rsidRPr="00B27790">
              <w:rPr>
                <w:rFonts w:ascii="Times New Roman" w:hAnsi="Times New Roman" w:cs="Times New Roman"/>
                <w:color w:val="000000"/>
                <w:sz w:val="24"/>
                <w:szCs w:val="24"/>
              </w:rPr>
              <w:t>Не работаю</w:t>
            </w:r>
          </w:p>
        </w:tc>
        <w:tc>
          <w:tcPr>
            <w:tcW w:w="5263" w:type="dxa"/>
            <w:tcBorders>
              <w:top w:val="single" w:sz="4" w:space="0" w:color="auto"/>
              <w:left w:val="single" w:sz="4" w:space="0" w:color="auto"/>
              <w:bottom w:val="single" w:sz="4" w:space="0" w:color="auto"/>
              <w:right w:val="single" w:sz="4" w:space="0" w:color="auto"/>
            </w:tcBorders>
            <w:vAlign w:val="bottom"/>
          </w:tcPr>
          <w:p w:rsidR="00201C59" w:rsidRPr="00B27790" w:rsidRDefault="00201C59" w:rsidP="00201C59">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3</w:t>
            </w:r>
          </w:p>
        </w:tc>
      </w:tr>
      <w:tr w:rsidR="00201C59" w:rsidRPr="00FC24A3" w:rsidTr="00201C59">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rsidP="00AF3A02">
            <w:pPr>
              <w:jc w:val="center"/>
              <w:rPr>
                <w:rFonts w:ascii="Times New Roman" w:hAnsi="Times New Roman" w:cs="Times New Roman"/>
                <w:sz w:val="24"/>
                <w:szCs w:val="24"/>
              </w:rPr>
            </w:pPr>
            <w:r w:rsidRPr="00B27790">
              <w:rPr>
                <w:rFonts w:ascii="Times New Roman" w:hAnsi="Times New Roman" w:cs="Times New Roman"/>
                <w:sz w:val="24"/>
                <w:szCs w:val="24"/>
              </w:rPr>
              <w:t>4</w:t>
            </w:r>
          </w:p>
        </w:tc>
        <w:tc>
          <w:tcPr>
            <w:tcW w:w="4249" w:type="dxa"/>
            <w:tcBorders>
              <w:top w:val="single" w:sz="4" w:space="0" w:color="auto"/>
              <w:left w:val="single" w:sz="4" w:space="0" w:color="auto"/>
              <w:bottom w:val="single" w:sz="4" w:space="0" w:color="auto"/>
              <w:right w:val="single" w:sz="4" w:space="0" w:color="auto"/>
            </w:tcBorders>
            <w:vAlign w:val="center"/>
          </w:tcPr>
          <w:p w:rsidR="00201C59" w:rsidRPr="00B27790" w:rsidRDefault="00874231" w:rsidP="00874231">
            <w:pPr>
              <w:rPr>
                <w:rFonts w:ascii="Times New Roman" w:hAnsi="Times New Roman" w:cs="Times New Roman"/>
                <w:color w:val="000000"/>
                <w:sz w:val="24"/>
                <w:szCs w:val="24"/>
              </w:rPr>
            </w:pPr>
            <w:r>
              <w:rPr>
                <w:rFonts w:ascii="Times New Roman" w:hAnsi="Times New Roman" w:cs="Times New Roman"/>
                <w:color w:val="000000"/>
                <w:sz w:val="24"/>
                <w:szCs w:val="24"/>
              </w:rPr>
              <w:t>Учащийся</w:t>
            </w:r>
            <w:r w:rsidR="00201C59" w:rsidRPr="00B27790">
              <w:rPr>
                <w:rFonts w:ascii="Times New Roman" w:hAnsi="Times New Roman" w:cs="Times New Roman"/>
                <w:color w:val="000000"/>
                <w:sz w:val="24"/>
                <w:szCs w:val="24"/>
              </w:rPr>
              <w:t>, студент</w:t>
            </w:r>
            <w:r>
              <w:rPr>
                <w:rFonts w:ascii="Times New Roman" w:hAnsi="Times New Roman" w:cs="Times New Roman"/>
                <w:color w:val="000000"/>
                <w:sz w:val="24"/>
                <w:szCs w:val="24"/>
              </w:rPr>
              <w:t xml:space="preserve"> </w:t>
            </w:r>
            <w:r w:rsidR="00201C59" w:rsidRPr="00B27790">
              <w:rPr>
                <w:rFonts w:ascii="Times New Roman" w:hAnsi="Times New Roman" w:cs="Times New Roman"/>
                <w:color w:val="000000"/>
                <w:sz w:val="24"/>
                <w:szCs w:val="24"/>
              </w:rPr>
              <w:t>(дневного отделения), курсант</w:t>
            </w:r>
          </w:p>
        </w:tc>
        <w:tc>
          <w:tcPr>
            <w:tcW w:w="5263" w:type="dxa"/>
            <w:tcBorders>
              <w:top w:val="single" w:sz="4" w:space="0" w:color="auto"/>
              <w:left w:val="single" w:sz="4" w:space="0" w:color="auto"/>
              <w:bottom w:val="single" w:sz="4" w:space="0" w:color="auto"/>
              <w:right w:val="single" w:sz="4" w:space="0" w:color="auto"/>
            </w:tcBorders>
            <w:vAlign w:val="bottom"/>
          </w:tcPr>
          <w:p w:rsidR="00201C59" w:rsidRPr="00B27790" w:rsidRDefault="00201C59" w:rsidP="00201C59">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2</w:t>
            </w:r>
          </w:p>
        </w:tc>
      </w:tr>
      <w:tr w:rsidR="00201C59" w:rsidRPr="00FC24A3" w:rsidTr="00201C59">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rsidP="00AF3A02">
            <w:pPr>
              <w:jc w:val="center"/>
              <w:rPr>
                <w:rFonts w:ascii="Times New Roman" w:hAnsi="Times New Roman" w:cs="Times New Roman"/>
                <w:sz w:val="24"/>
                <w:szCs w:val="24"/>
              </w:rPr>
            </w:pPr>
            <w:r w:rsidRPr="00B27790">
              <w:rPr>
                <w:rFonts w:ascii="Times New Roman" w:hAnsi="Times New Roman" w:cs="Times New Roman"/>
                <w:sz w:val="24"/>
                <w:szCs w:val="24"/>
              </w:rPr>
              <w:t>5</w:t>
            </w:r>
          </w:p>
        </w:tc>
        <w:tc>
          <w:tcPr>
            <w:tcW w:w="4249"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pPr>
              <w:rPr>
                <w:rFonts w:ascii="Times New Roman" w:hAnsi="Times New Roman" w:cs="Times New Roman"/>
                <w:color w:val="000000"/>
                <w:sz w:val="24"/>
                <w:szCs w:val="24"/>
              </w:rPr>
            </w:pPr>
            <w:r w:rsidRPr="00B27790">
              <w:rPr>
                <w:rFonts w:ascii="Times New Roman" w:hAnsi="Times New Roman" w:cs="Times New Roman"/>
                <w:color w:val="000000"/>
                <w:sz w:val="24"/>
                <w:szCs w:val="24"/>
              </w:rPr>
              <w:t>Домохозяйка, нахожусь в отпуске по уходу за ребенком</w:t>
            </w:r>
          </w:p>
        </w:tc>
        <w:tc>
          <w:tcPr>
            <w:tcW w:w="5263" w:type="dxa"/>
            <w:tcBorders>
              <w:top w:val="single" w:sz="4" w:space="0" w:color="auto"/>
              <w:left w:val="single" w:sz="4" w:space="0" w:color="auto"/>
              <w:bottom w:val="single" w:sz="4" w:space="0" w:color="auto"/>
              <w:right w:val="single" w:sz="4" w:space="0" w:color="auto"/>
            </w:tcBorders>
            <w:vAlign w:val="bottom"/>
          </w:tcPr>
          <w:p w:rsidR="00201C59" w:rsidRPr="00B27790" w:rsidRDefault="00201C59" w:rsidP="00201C59">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9</w:t>
            </w:r>
          </w:p>
        </w:tc>
      </w:tr>
      <w:tr w:rsidR="00201C59" w:rsidRPr="00FC24A3" w:rsidTr="00201C59">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tcPr>
          <w:p w:rsidR="00201C59" w:rsidRPr="00B27790" w:rsidRDefault="00201C59" w:rsidP="00AF3A02">
            <w:pPr>
              <w:jc w:val="center"/>
              <w:rPr>
                <w:rFonts w:ascii="Times New Roman" w:hAnsi="Times New Roman" w:cs="Times New Roman"/>
                <w:sz w:val="24"/>
                <w:szCs w:val="24"/>
              </w:rPr>
            </w:pPr>
            <w:r w:rsidRPr="00B27790">
              <w:rPr>
                <w:rFonts w:ascii="Times New Roman" w:hAnsi="Times New Roman" w:cs="Times New Roman"/>
                <w:sz w:val="24"/>
                <w:szCs w:val="24"/>
              </w:rPr>
              <w:t>6</w:t>
            </w:r>
          </w:p>
        </w:tc>
        <w:tc>
          <w:tcPr>
            <w:tcW w:w="4249" w:type="dxa"/>
            <w:tcBorders>
              <w:top w:val="single" w:sz="4" w:space="0" w:color="auto"/>
              <w:left w:val="single" w:sz="4" w:space="0" w:color="auto"/>
              <w:bottom w:val="single" w:sz="4" w:space="0" w:color="auto"/>
              <w:right w:val="single" w:sz="4" w:space="0" w:color="auto"/>
            </w:tcBorders>
            <w:vAlign w:val="center"/>
          </w:tcPr>
          <w:p w:rsidR="00201C59" w:rsidRPr="00B27790" w:rsidRDefault="00104F5B">
            <w:pPr>
              <w:rPr>
                <w:rFonts w:ascii="Times New Roman" w:hAnsi="Times New Roman" w:cs="Times New Roman"/>
                <w:color w:val="000000"/>
                <w:sz w:val="24"/>
                <w:szCs w:val="24"/>
              </w:rPr>
            </w:pPr>
            <w:r w:rsidRPr="00B27790">
              <w:rPr>
                <w:rFonts w:ascii="Times New Roman" w:hAnsi="Times New Roman" w:cs="Times New Roman"/>
                <w:color w:val="000000"/>
                <w:sz w:val="24"/>
                <w:szCs w:val="24"/>
              </w:rPr>
              <w:t>Неработающий</w:t>
            </w:r>
            <w:r w:rsidR="00201C59" w:rsidRPr="00B27790">
              <w:rPr>
                <w:rFonts w:ascii="Times New Roman" w:hAnsi="Times New Roman" w:cs="Times New Roman"/>
                <w:color w:val="000000"/>
                <w:sz w:val="24"/>
                <w:szCs w:val="24"/>
              </w:rPr>
              <w:t xml:space="preserve"> пенсионер, в т.</w:t>
            </w:r>
            <w:r w:rsidR="00513291">
              <w:rPr>
                <w:rFonts w:ascii="Times New Roman" w:hAnsi="Times New Roman" w:cs="Times New Roman"/>
                <w:color w:val="000000"/>
                <w:sz w:val="24"/>
                <w:szCs w:val="24"/>
              </w:rPr>
              <w:t xml:space="preserve"> </w:t>
            </w:r>
            <w:r w:rsidR="00201C59" w:rsidRPr="00B27790">
              <w:rPr>
                <w:rFonts w:ascii="Times New Roman" w:hAnsi="Times New Roman" w:cs="Times New Roman"/>
                <w:color w:val="000000"/>
                <w:sz w:val="24"/>
                <w:szCs w:val="24"/>
              </w:rPr>
              <w:t>ч</w:t>
            </w:r>
            <w:r w:rsidR="00513291">
              <w:rPr>
                <w:rFonts w:ascii="Times New Roman" w:hAnsi="Times New Roman" w:cs="Times New Roman"/>
                <w:color w:val="000000"/>
                <w:sz w:val="24"/>
                <w:szCs w:val="24"/>
              </w:rPr>
              <w:t>.</w:t>
            </w:r>
            <w:r w:rsidR="00201C59" w:rsidRPr="00B27790">
              <w:rPr>
                <w:rFonts w:ascii="Times New Roman" w:hAnsi="Times New Roman" w:cs="Times New Roman"/>
                <w:color w:val="000000"/>
                <w:sz w:val="24"/>
                <w:szCs w:val="24"/>
              </w:rPr>
              <w:t xml:space="preserve"> по инвалидности </w:t>
            </w:r>
          </w:p>
        </w:tc>
        <w:tc>
          <w:tcPr>
            <w:tcW w:w="5263" w:type="dxa"/>
            <w:tcBorders>
              <w:top w:val="single" w:sz="4" w:space="0" w:color="auto"/>
              <w:left w:val="single" w:sz="4" w:space="0" w:color="auto"/>
              <w:bottom w:val="single" w:sz="4" w:space="0" w:color="auto"/>
              <w:right w:val="single" w:sz="4" w:space="0" w:color="auto"/>
            </w:tcBorders>
            <w:vAlign w:val="bottom"/>
          </w:tcPr>
          <w:p w:rsidR="00201C59" w:rsidRPr="00B27790" w:rsidRDefault="00201C59" w:rsidP="00201C59">
            <w:pPr>
              <w:jc w:val="center"/>
              <w:rPr>
                <w:rFonts w:ascii="Times New Roman" w:hAnsi="Times New Roman" w:cs="Times New Roman"/>
                <w:color w:val="000000"/>
                <w:sz w:val="24"/>
                <w:szCs w:val="24"/>
              </w:rPr>
            </w:pPr>
            <w:r w:rsidRPr="00B27790">
              <w:rPr>
                <w:rFonts w:ascii="Times New Roman" w:hAnsi="Times New Roman" w:cs="Times New Roman"/>
                <w:color w:val="000000"/>
                <w:sz w:val="24"/>
                <w:szCs w:val="24"/>
              </w:rPr>
              <w:t>2</w:t>
            </w:r>
          </w:p>
        </w:tc>
      </w:tr>
    </w:tbl>
    <w:p w:rsidR="00504CBA" w:rsidRPr="00FC24A3" w:rsidRDefault="00504CBA" w:rsidP="00504CBA">
      <w:pPr>
        <w:pStyle w:val="a5"/>
        <w:tabs>
          <w:tab w:val="left" w:pos="709"/>
          <w:tab w:val="left" w:pos="993"/>
        </w:tabs>
        <w:spacing w:after="0" w:line="276" w:lineRule="auto"/>
        <w:ind w:left="0" w:firstLine="709"/>
        <w:jc w:val="center"/>
        <w:rPr>
          <w:rFonts w:ascii="Times New Roman" w:hAnsi="Times New Roman" w:cs="Times New Roman"/>
          <w:b/>
          <w:sz w:val="28"/>
          <w:szCs w:val="28"/>
        </w:rPr>
      </w:pPr>
    </w:p>
    <w:p w:rsidR="00CE1E95" w:rsidRDefault="00CE1E95" w:rsidP="00504CBA">
      <w:pPr>
        <w:pStyle w:val="a5"/>
        <w:tabs>
          <w:tab w:val="left" w:pos="709"/>
          <w:tab w:val="left" w:pos="993"/>
        </w:tabs>
        <w:spacing w:after="0" w:line="276" w:lineRule="auto"/>
        <w:ind w:left="0" w:firstLine="709"/>
        <w:jc w:val="center"/>
        <w:rPr>
          <w:rFonts w:ascii="Times New Roman" w:hAnsi="Times New Roman" w:cs="Times New Roman"/>
          <w:sz w:val="28"/>
          <w:szCs w:val="28"/>
        </w:rPr>
      </w:pPr>
    </w:p>
    <w:p w:rsidR="00CE1E95" w:rsidRDefault="00CE1E95" w:rsidP="00504CBA">
      <w:pPr>
        <w:pStyle w:val="a5"/>
        <w:tabs>
          <w:tab w:val="left" w:pos="709"/>
          <w:tab w:val="left" w:pos="993"/>
        </w:tabs>
        <w:spacing w:after="0" w:line="276" w:lineRule="auto"/>
        <w:ind w:left="0" w:firstLine="709"/>
        <w:jc w:val="center"/>
        <w:rPr>
          <w:rFonts w:ascii="Times New Roman" w:hAnsi="Times New Roman" w:cs="Times New Roman"/>
          <w:sz w:val="28"/>
          <w:szCs w:val="28"/>
        </w:rPr>
      </w:pPr>
    </w:p>
    <w:p w:rsidR="00504CBA" w:rsidRPr="006829AE" w:rsidRDefault="00504CBA" w:rsidP="00504CBA">
      <w:pPr>
        <w:pStyle w:val="a5"/>
        <w:tabs>
          <w:tab w:val="left" w:pos="709"/>
          <w:tab w:val="left" w:pos="993"/>
        </w:tabs>
        <w:spacing w:after="0" w:line="276" w:lineRule="auto"/>
        <w:ind w:left="0" w:firstLine="709"/>
        <w:jc w:val="center"/>
        <w:rPr>
          <w:rFonts w:ascii="Times New Roman" w:hAnsi="Times New Roman" w:cs="Times New Roman"/>
          <w:sz w:val="28"/>
          <w:szCs w:val="28"/>
        </w:rPr>
      </w:pPr>
      <w:r w:rsidRPr="006829AE">
        <w:rPr>
          <w:rFonts w:ascii="Times New Roman" w:hAnsi="Times New Roman" w:cs="Times New Roman"/>
          <w:sz w:val="28"/>
          <w:szCs w:val="28"/>
        </w:rPr>
        <w:lastRenderedPageBreak/>
        <w:t>3.2</w:t>
      </w:r>
      <w:r w:rsidR="004C7A00" w:rsidRPr="006829AE">
        <w:rPr>
          <w:rFonts w:ascii="Times New Roman" w:hAnsi="Times New Roman" w:cs="Times New Roman"/>
          <w:sz w:val="28"/>
          <w:szCs w:val="28"/>
        </w:rPr>
        <w:t xml:space="preserve">. </w:t>
      </w:r>
      <w:r w:rsidRPr="006829AE">
        <w:rPr>
          <w:rFonts w:ascii="Times New Roman" w:hAnsi="Times New Roman" w:cs="Times New Roman"/>
          <w:sz w:val="28"/>
          <w:szCs w:val="28"/>
        </w:rPr>
        <w:t>Мониторинг удовлетворенности субъектов предпринимательской деятельности условиям ведения бизнеса на приоритетных и социально значимых рынках.</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063"/>
        <w:gridCol w:w="3544"/>
        <w:gridCol w:w="2851"/>
      </w:tblGrid>
      <w:tr w:rsidR="00C11F8F" w:rsidRPr="00FC24A3" w:rsidTr="009935F3">
        <w:trPr>
          <w:trHeight w:val="416"/>
          <w:jc w:val="center"/>
        </w:trPr>
        <w:tc>
          <w:tcPr>
            <w:tcW w:w="498" w:type="dxa"/>
            <w:vAlign w:val="center"/>
          </w:tcPr>
          <w:p w:rsidR="00C11F8F" w:rsidRPr="00B27790" w:rsidRDefault="00C11F8F" w:rsidP="009935F3">
            <w:pPr>
              <w:spacing w:after="0" w:line="240" w:lineRule="auto"/>
              <w:jc w:val="center"/>
              <w:rPr>
                <w:rFonts w:ascii="Times New Roman" w:hAnsi="Times New Roman" w:cs="Times New Roman"/>
                <w:sz w:val="24"/>
                <w:szCs w:val="24"/>
              </w:rPr>
            </w:pPr>
            <w:r w:rsidRPr="00B27790">
              <w:rPr>
                <w:rFonts w:ascii="Times New Roman" w:hAnsi="Times New Roman" w:cs="Times New Roman"/>
                <w:sz w:val="24"/>
                <w:szCs w:val="24"/>
              </w:rPr>
              <w:t>№</w:t>
            </w:r>
          </w:p>
        </w:tc>
        <w:tc>
          <w:tcPr>
            <w:tcW w:w="3063" w:type="dxa"/>
            <w:vAlign w:val="center"/>
          </w:tcPr>
          <w:p w:rsidR="00C11F8F" w:rsidRPr="00B27790" w:rsidRDefault="00C11F8F" w:rsidP="009935F3">
            <w:pPr>
              <w:spacing w:after="0" w:line="240" w:lineRule="auto"/>
              <w:jc w:val="center"/>
              <w:rPr>
                <w:rFonts w:ascii="Times New Roman" w:hAnsi="Times New Roman" w:cs="Times New Roman"/>
                <w:sz w:val="24"/>
                <w:szCs w:val="24"/>
              </w:rPr>
            </w:pPr>
            <w:r w:rsidRPr="00B27790">
              <w:rPr>
                <w:rFonts w:ascii="Times New Roman" w:hAnsi="Times New Roman" w:cs="Times New Roman"/>
                <w:sz w:val="24"/>
                <w:szCs w:val="24"/>
              </w:rPr>
              <w:t>Рынок</w:t>
            </w:r>
          </w:p>
        </w:tc>
        <w:tc>
          <w:tcPr>
            <w:tcW w:w="3544" w:type="dxa"/>
            <w:vAlign w:val="center"/>
          </w:tcPr>
          <w:p w:rsidR="00C11F8F" w:rsidRPr="00B27790" w:rsidRDefault="00C11F8F" w:rsidP="009935F3">
            <w:pPr>
              <w:spacing w:after="0" w:line="240" w:lineRule="auto"/>
              <w:jc w:val="center"/>
              <w:rPr>
                <w:rFonts w:ascii="Times New Roman" w:hAnsi="Times New Roman" w:cs="Times New Roman"/>
                <w:sz w:val="24"/>
                <w:szCs w:val="24"/>
              </w:rPr>
            </w:pPr>
          </w:p>
          <w:p w:rsidR="00C11F8F" w:rsidRPr="00B27790" w:rsidRDefault="00C11F8F" w:rsidP="009935F3">
            <w:pPr>
              <w:spacing w:after="0" w:line="240" w:lineRule="auto"/>
              <w:jc w:val="center"/>
              <w:rPr>
                <w:rFonts w:ascii="Times New Roman" w:hAnsi="Times New Roman" w:cs="Times New Roman"/>
                <w:sz w:val="24"/>
                <w:szCs w:val="24"/>
              </w:rPr>
            </w:pPr>
            <w:r w:rsidRPr="00B27790">
              <w:rPr>
                <w:rFonts w:ascii="Times New Roman" w:hAnsi="Times New Roman" w:cs="Times New Roman"/>
                <w:sz w:val="24"/>
                <w:szCs w:val="24"/>
              </w:rPr>
              <w:t>Оценка предпринимателями степени конкуренции на рынке</w:t>
            </w:r>
          </w:p>
          <w:p w:rsidR="00C11F8F" w:rsidRPr="00B27790" w:rsidRDefault="00C11F8F" w:rsidP="009935F3">
            <w:pPr>
              <w:spacing w:after="0" w:line="240" w:lineRule="auto"/>
              <w:jc w:val="center"/>
              <w:rPr>
                <w:rFonts w:ascii="Times New Roman" w:hAnsi="Times New Roman" w:cs="Times New Roman"/>
                <w:sz w:val="24"/>
                <w:szCs w:val="24"/>
              </w:rPr>
            </w:pPr>
          </w:p>
        </w:tc>
        <w:tc>
          <w:tcPr>
            <w:tcW w:w="2851" w:type="dxa"/>
            <w:vAlign w:val="center"/>
          </w:tcPr>
          <w:p w:rsidR="00C11F8F" w:rsidRPr="00B27790" w:rsidRDefault="00C11F8F" w:rsidP="009935F3">
            <w:pPr>
              <w:spacing w:after="0" w:line="240" w:lineRule="auto"/>
              <w:jc w:val="center"/>
              <w:rPr>
                <w:rFonts w:ascii="Times New Roman" w:hAnsi="Times New Roman" w:cs="Times New Roman"/>
                <w:sz w:val="24"/>
                <w:szCs w:val="24"/>
              </w:rPr>
            </w:pPr>
            <w:r w:rsidRPr="00B27790">
              <w:rPr>
                <w:rFonts w:ascii="Times New Roman" w:hAnsi="Times New Roman" w:cs="Times New Roman"/>
                <w:sz w:val="24"/>
                <w:szCs w:val="24"/>
              </w:rPr>
              <w:t>Оценка предпринимателями деятельности органов власти</w:t>
            </w:r>
          </w:p>
        </w:tc>
      </w:tr>
      <w:tr w:rsidR="00EC6EEB" w:rsidRPr="00FC24A3" w:rsidTr="001774F6">
        <w:trPr>
          <w:trHeight w:val="351"/>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Дошкольное образование детей</w:t>
            </w:r>
          </w:p>
        </w:tc>
        <w:tc>
          <w:tcPr>
            <w:tcW w:w="3544" w:type="dxa"/>
            <w:vAlign w:val="center"/>
          </w:tcPr>
          <w:p w:rsidR="00EC6EEB" w:rsidRPr="00EC6EEB" w:rsidRDefault="00EC6EEB" w:rsidP="00296E3C">
            <w:pPr>
              <w:jc w:val="center"/>
              <w:rPr>
                <w:rFonts w:ascii="Times New Roman" w:hAnsi="Times New Roman" w:cs="Times New Roman"/>
                <w:sz w:val="24"/>
                <w:szCs w:val="24"/>
              </w:rPr>
            </w:pPr>
            <w:r w:rsidRPr="00EC6EEB">
              <w:rPr>
                <w:rFonts w:ascii="Times New Roman" w:hAnsi="Times New Roman" w:cs="Times New Roman"/>
                <w:sz w:val="24"/>
                <w:szCs w:val="24"/>
              </w:rPr>
              <w:t>Очень интенсивная</w:t>
            </w:r>
          </w:p>
        </w:tc>
        <w:tc>
          <w:tcPr>
            <w:tcW w:w="2851" w:type="dxa"/>
            <w:vAlign w:val="center"/>
          </w:tcPr>
          <w:p w:rsidR="00EC6EEB" w:rsidRPr="00EC6EEB" w:rsidRDefault="00B60D17" w:rsidP="00B60D17">
            <w:pPr>
              <w:jc w:val="center"/>
              <w:rPr>
                <w:rFonts w:ascii="Times New Roman" w:hAnsi="Times New Roman" w:cs="Times New Roman"/>
                <w:sz w:val="24"/>
                <w:szCs w:val="24"/>
              </w:rPr>
            </w:pPr>
            <w:r>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14"/>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Детский отдых и оздоровление</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Достаточно интенсивная</w:t>
            </w:r>
          </w:p>
        </w:tc>
        <w:tc>
          <w:tcPr>
            <w:tcW w:w="2851" w:type="dxa"/>
            <w:vAlign w:val="center"/>
          </w:tcPr>
          <w:p w:rsidR="00EC6EEB" w:rsidRPr="00EC6EEB" w:rsidRDefault="00B60D17" w:rsidP="00296E3C">
            <w:pPr>
              <w:jc w:val="center"/>
              <w:rPr>
                <w:rFonts w:ascii="Times New Roman" w:hAnsi="Times New Roman" w:cs="Times New Roman"/>
                <w:sz w:val="24"/>
                <w:szCs w:val="24"/>
              </w:rPr>
            </w:pPr>
            <w:r>
              <w:rPr>
                <w:rFonts w:ascii="Times New Roman" w:hAnsi="Times New Roman" w:cs="Times New Roman"/>
                <w:sz w:val="24"/>
                <w:szCs w:val="24"/>
              </w:rPr>
              <w:t>Органы власти ничего не предпринимают, что и требуется</w:t>
            </w:r>
          </w:p>
        </w:tc>
      </w:tr>
      <w:tr w:rsidR="00B60D17" w:rsidRPr="00FC24A3" w:rsidTr="001774F6">
        <w:trPr>
          <w:trHeight w:val="405"/>
          <w:jc w:val="center"/>
        </w:trPr>
        <w:tc>
          <w:tcPr>
            <w:tcW w:w="498" w:type="dxa"/>
            <w:vAlign w:val="center"/>
          </w:tcPr>
          <w:p w:rsidR="00B60D17" w:rsidRPr="00B27790" w:rsidRDefault="00B60D17"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3</w:t>
            </w:r>
          </w:p>
        </w:tc>
        <w:tc>
          <w:tcPr>
            <w:tcW w:w="3063" w:type="dxa"/>
            <w:vAlign w:val="center"/>
          </w:tcPr>
          <w:p w:rsidR="00B60D17" w:rsidRPr="00B27790" w:rsidRDefault="00B60D17"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Дополнительное образование детей</w:t>
            </w:r>
          </w:p>
        </w:tc>
        <w:tc>
          <w:tcPr>
            <w:tcW w:w="3544" w:type="dxa"/>
            <w:vAlign w:val="center"/>
          </w:tcPr>
          <w:p w:rsidR="00B60D17" w:rsidRPr="00EC6EEB" w:rsidRDefault="00B60D17" w:rsidP="00296E3C">
            <w:pPr>
              <w:jc w:val="center"/>
              <w:rPr>
                <w:rFonts w:ascii="Times New Roman" w:hAnsi="Times New Roman" w:cs="Times New Roman"/>
                <w:sz w:val="24"/>
                <w:szCs w:val="24"/>
              </w:rPr>
            </w:pPr>
            <w:r w:rsidRPr="00EC6EEB">
              <w:rPr>
                <w:rFonts w:ascii="Times New Roman" w:hAnsi="Times New Roman" w:cs="Times New Roman"/>
                <w:sz w:val="24"/>
                <w:szCs w:val="24"/>
              </w:rPr>
              <w:t>Достаточно интенсивная</w:t>
            </w:r>
          </w:p>
        </w:tc>
        <w:tc>
          <w:tcPr>
            <w:tcW w:w="2851" w:type="dxa"/>
          </w:tcPr>
          <w:p w:rsidR="00B60D17" w:rsidRDefault="00B60D17" w:rsidP="00B60D17">
            <w:pPr>
              <w:jc w:val="center"/>
            </w:pPr>
            <w:r w:rsidRPr="005B2432">
              <w:rPr>
                <w:rFonts w:ascii="Times New Roman" w:hAnsi="Times New Roman" w:cs="Times New Roman"/>
                <w:sz w:val="24"/>
                <w:szCs w:val="24"/>
              </w:rPr>
              <w:t>Органы власти помогают бизнесу своими действиями</w:t>
            </w:r>
          </w:p>
        </w:tc>
      </w:tr>
      <w:tr w:rsidR="00B60D17" w:rsidRPr="00FC24A3" w:rsidTr="001774F6">
        <w:trPr>
          <w:trHeight w:val="405"/>
          <w:jc w:val="center"/>
        </w:trPr>
        <w:tc>
          <w:tcPr>
            <w:tcW w:w="498" w:type="dxa"/>
            <w:vAlign w:val="center"/>
          </w:tcPr>
          <w:p w:rsidR="00B60D17" w:rsidRPr="00B27790" w:rsidRDefault="00B60D17"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4</w:t>
            </w:r>
          </w:p>
        </w:tc>
        <w:tc>
          <w:tcPr>
            <w:tcW w:w="3063" w:type="dxa"/>
            <w:vAlign w:val="center"/>
          </w:tcPr>
          <w:p w:rsidR="00B60D17" w:rsidRPr="00B27790" w:rsidRDefault="00B60D17"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Медицинские услуги</w:t>
            </w:r>
          </w:p>
        </w:tc>
        <w:tc>
          <w:tcPr>
            <w:tcW w:w="3544" w:type="dxa"/>
            <w:vAlign w:val="center"/>
          </w:tcPr>
          <w:p w:rsidR="00B60D17" w:rsidRPr="00EC6EEB" w:rsidRDefault="00B60D17" w:rsidP="00296E3C">
            <w:pPr>
              <w:jc w:val="center"/>
              <w:rPr>
                <w:rFonts w:ascii="Times New Roman" w:hAnsi="Times New Roman" w:cs="Times New Roman"/>
                <w:b/>
                <w:sz w:val="24"/>
                <w:szCs w:val="24"/>
              </w:rPr>
            </w:pPr>
            <w:r w:rsidRPr="00EC6EEB">
              <w:rPr>
                <w:rFonts w:ascii="Times New Roman" w:hAnsi="Times New Roman" w:cs="Times New Roman"/>
                <w:sz w:val="24"/>
                <w:szCs w:val="24"/>
              </w:rPr>
              <w:t>Очень интенсивная</w:t>
            </w:r>
          </w:p>
        </w:tc>
        <w:tc>
          <w:tcPr>
            <w:tcW w:w="2851" w:type="dxa"/>
          </w:tcPr>
          <w:p w:rsidR="00B60D17" w:rsidRDefault="00B60D17" w:rsidP="00B60D17">
            <w:pPr>
              <w:jc w:val="center"/>
            </w:pPr>
            <w:r w:rsidRPr="005B2432">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5</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Психолого-педагогическое сопровождение детей с ОВЗ</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sz w:val="24"/>
                <w:szCs w:val="24"/>
              </w:rPr>
            </w:pPr>
            <w:r w:rsidRPr="00EC6EEB">
              <w:rPr>
                <w:rFonts w:ascii="Times New Roman" w:hAnsi="Times New Roman" w:cs="Times New Roman"/>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6</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Культура (кинотеатры, клубы, театры, галереи, музеи)</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Достаточно интенсивная</w:t>
            </w:r>
          </w:p>
        </w:tc>
        <w:tc>
          <w:tcPr>
            <w:tcW w:w="2851" w:type="dxa"/>
            <w:vAlign w:val="center"/>
          </w:tcPr>
          <w:p w:rsidR="00EC6EEB" w:rsidRPr="00EC6EEB" w:rsidRDefault="00B60D17" w:rsidP="00296E3C">
            <w:pPr>
              <w:jc w:val="center"/>
              <w:rPr>
                <w:rFonts w:ascii="Times New Roman" w:hAnsi="Times New Roman" w:cs="Times New Roman"/>
                <w:b/>
                <w:sz w:val="24"/>
                <w:szCs w:val="24"/>
              </w:rPr>
            </w:pPr>
            <w:r>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7</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Жилищно-коммунальное хозяйство</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8</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Розничная торговля (рынки, ярмарки, магазины, аптеки)</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Очень интенсивная</w:t>
            </w:r>
          </w:p>
        </w:tc>
        <w:tc>
          <w:tcPr>
            <w:tcW w:w="2851" w:type="dxa"/>
            <w:vAlign w:val="center"/>
          </w:tcPr>
          <w:p w:rsidR="00EC6EEB" w:rsidRPr="00EC6EEB" w:rsidRDefault="00B60D17" w:rsidP="00296E3C">
            <w:pPr>
              <w:jc w:val="center"/>
              <w:rPr>
                <w:rFonts w:ascii="Times New Roman" w:hAnsi="Times New Roman" w:cs="Times New Roman"/>
                <w:b/>
                <w:sz w:val="24"/>
                <w:szCs w:val="24"/>
              </w:rPr>
            </w:pPr>
            <w:r>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9</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Перевозка пассажиров наземным транспортом</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Очень интенсивная</w:t>
            </w:r>
          </w:p>
        </w:tc>
        <w:tc>
          <w:tcPr>
            <w:tcW w:w="2851" w:type="dxa"/>
            <w:vAlign w:val="center"/>
          </w:tcPr>
          <w:p w:rsidR="00EC6EEB" w:rsidRPr="00EC6EEB" w:rsidRDefault="00B60D17" w:rsidP="00296E3C">
            <w:pPr>
              <w:jc w:val="center"/>
              <w:rPr>
                <w:rFonts w:ascii="Times New Roman" w:hAnsi="Times New Roman" w:cs="Times New Roman"/>
                <w:sz w:val="24"/>
                <w:szCs w:val="24"/>
              </w:rPr>
            </w:pPr>
            <w:r w:rsidRPr="005B2432">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10</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Интернет-провайдер, организация связи</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Очень интенсивная</w:t>
            </w:r>
          </w:p>
        </w:tc>
        <w:tc>
          <w:tcPr>
            <w:tcW w:w="2851" w:type="dxa"/>
            <w:vAlign w:val="center"/>
          </w:tcPr>
          <w:p w:rsidR="00EC6EEB" w:rsidRPr="00EC6EEB" w:rsidRDefault="00B60D17" w:rsidP="00296E3C">
            <w:pPr>
              <w:jc w:val="center"/>
              <w:rPr>
                <w:rFonts w:ascii="Times New Roman" w:hAnsi="Times New Roman" w:cs="Times New Roman"/>
                <w:b/>
                <w:sz w:val="24"/>
                <w:szCs w:val="24"/>
              </w:rPr>
            </w:pPr>
            <w:r>
              <w:rPr>
                <w:rFonts w:ascii="Times New Roman" w:hAnsi="Times New Roman" w:cs="Times New Roman"/>
                <w:sz w:val="24"/>
                <w:szCs w:val="24"/>
              </w:rPr>
              <w:t>Органы власти ничего не предпринимают, что и требуется</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11</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Социальное обслуживание, в том числе, обслуживание на дому</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B60D17" w:rsidRPr="00FC24A3" w:rsidTr="001774F6">
        <w:trPr>
          <w:trHeight w:val="405"/>
          <w:jc w:val="center"/>
        </w:trPr>
        <w:tc>
          <w:tcPr>
            <w:tcW w:w="498" w:type="dxa"/>
            <w:vAlign w:val="center"/>
          </w:tcPr>
          <w:p w:rsidR="00B60D17" w:rsidRPr="00B27790" w:rsidRDefault="00B60D17"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12</w:t>
            </w:r>
          </w:p>
        </w:tc>
        <w:tc>
          <w:tcPr>
            <w:tcW w:w="3063" w:type="dxa"/>
            <w:vAlign w:val="center"/>
          </w:tcPr>
          <w:p w:rsidR="00B60D17" w:rsidRPr="00B27790" w:rsidRDefault="00B60D17"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Туризм и отдых</w:t>
            </w:r>
          </w:p>
        </w:tc>
        <w:tc>
          <w:tcPr>
            <w:tcW w:w="3544" w:type="dxa"/>
            <w:vAlign w:val="center"/>
          </w:tcPr>
          <w:p w:rsidR="00B60D17" w:rsidRPr="00EC6EEB" w:rsidRDefault="00B60D17" w:rsidP="00296E3C">
            <w:pPr>
              <w:jc w:val="center"/>
              <w:rPr>
                <w:rFonts w:ascii="Times New Roman" w:hAnsi="Times New Roman" w:cs="Times New Roman"/>
                <w:b/>
                <w:sz w:val="24"/>
                <w:szCs w:val="24"/>
              </w:rPr>
            </w:pPr>
            <w:r w:rsidRPr="00EC6EEB">
              <w:rPr>
                <w:rFonts w:ascii="Times New Roman" w:hAnsi="Times New Roman" w:cs="Times New Roman"/>
                <w:sz w:val="24"/>
                <w:szCs w:val="24"/>
              </w:rPr>
              <w:t>Достаточно интенсивная</w:t>
            </w:r>
          </w:p>
        </w:tc>
        <w:tc>
          <w:tcPr>
            <w:tcW w:w="2851" w:type="dxa"/>
          </w:tcPr>
          <w:p w:rsidR="00B60D17" w:rsidRDefault="00B60D17" w:rsidP="00B60D17">
            <w:pPr>
              <w:jc w:val="center"/>
            </w:pPr>
            <w:r w:rsidRPr="009051E4">
              <w:rPr>
                <w:rFonts w:ascii="Times New Roman" w:hAnsi="Times New Roman" w:cs="Times New Roman"/>
                <w:sz w:val="24"/>
                <w:szCs w:val="24"/>
              </w:rPr>
              <w:t>Органы власти помогают бизнесу своими действиями</w:t>
            </w:r>
          </w:p>
        </w:tc>
      </w:tr>
      <w:tr w:rsidR="00B60D17" w:rsidRPr="00FC24A3" w:rsidTr="001774F6">
        <w:trPr>
          <w:trHeight w:val="405"/>
          <w:jc w:val="center"/>
        </w:trPr>
        <w:tc>
          <w:tcPr>
            <w:tcW w:w="498" w:type="dxa"/>
            <w:vAlign w:val="center"/>
          </w:tcPr>
          <w:p w:rsidR="00B60D17" w:rsidRPr="00B27790" w:rsidRDefault="00B60D17"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lastRenderedPageBreak/>
              <w:t>13</w:t>
            </w:r>
          </w:p>
        </w:tc>
        <w:tc>
          <w:tcPr>
            <w:tcW w:w="3063" w:type="dxa"/>
            <w:vAlign w:val="center"/>
          </w:tcPr>
          <w:p w:rsidR="00B60D17" w:rsidRPr="00B27790" w:rsidRDefault="00B60D17"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Наружная реклама</w:t>
            </w:r>
          </w:p>
        </w:tc>
        <w:tc>
          <w:tcPr>
            <w:tcW w:w="3544" w:type="dxa"/>
            <w:vAlign w:val="center"/>
          </w:tcPr>
          <w:p w:rsidR="00B60D17" w:rsidRPr="00EC6EEB" w:rsidRDefault="00B60D17" w:rsidP="00296E3C">
            <w:pPr>
              <w:jc w:val="center"/>
              <w:rPr>
                <w:rFonts w:ascii="Times New Roman" w:hAnsi="Times New Roman" w:cs="Times New Roman"/>
                <w:b/>
                <w:sz w:val="24"/>
                <w:szCs w:val="24"/>
              </w:rPr>
            </w:pPr>
            <w:r w:rsidRPr="00EC6EEB">
              <w:rPr>
                <w:rFonts w:ascii="Times New Roman" w:hAnsi="Times New Roman" w:cs="Times New Roman"/>
                <w:sz w:val="24"/>
                <w:szCs w:val="24"/>
              </w:rPr>
              <w:t>Достаточно интенсивная</w:t>
            </w:r>
          </w:p>
        </w:tc>
        <w:tc>
          <w:tcPr>
            <w:tcW w:w="2851" w:type="dxa"/>
          </w:tcPr>
          <w:p w:rsidR="00B60D17" w:rsidRDefault="00B60D17" w:rsidP="00B60D17">
            <w:pPr>
              <w:jc w:val="center"/>
            </w:pPr>
            <w:r w:rsidRPr="009051E4">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14</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Ритуальные услуги</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15</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Реализация сельскохозяйственной продукции</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16</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Общественное питание</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Очень интенсивная</w:t>
            </w:r>
          </w:p>
        </w:tc>
        <w:tc>
          <w:tcPr>
            <w:tcW w:w="2851" w:type="dxa"/>
            <w:vAlign w:val="center"/>
          </w:tcPr>
          <w:p w:rsidR="00EC6EEB" w:rsidRPr="00EC6EEB" w:rsidRDefault="00B60D17" w:rsidP="00296E3C">
            <w:pPr>
              <w:jc w:val="center"/>
              <w:rPr>
                <w:rFonts w:ascii="Times New Roman" w:hAnsi="Times New Roman" w:cs="Times New Roman"/>
                <w:b/>
                <w:sz w:val="24"/>
                <w:szCs w:val="24"/>
              </w:rPr>
            </w:pPr>
            <w:r>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17</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Бытовое обслуживание</w:t>
            </w:r>
          </w:p>
        </w:tc>
        <w:tc>
          <w:tcPr>
            <w:tcW w:w="3544" w:type="dxa"/>
            <w:vAlign w:val="center"/>
          </w:tcPr>
          <w:p w:rsidR="00EC6EEB" w:rsidRPr="00EC6EEB" w:rsidRDefault="00EC6EEB" w:rsidP="00296E3C">
            <w:pPr>
              <w:jc w:val="center"/>
              <w:rPr>
                <w:rFonts w:ascii="Times New Roman" w:hAnsi="Times New Roman" w:cs="Times New Roman"/>
                <w:sz w:val="24"/>
                <w:szCs w:val="24"/>
              </w:rPr>
            </w:pPr>
            <w:r w:rsidRPr="00EC6EEB">
              <w:rPr>
                <w:rFonts w:ascii="Times New Roman" w:hAnsi="Times New Roman" w:cs="Times New Roman"/>
                <w:sz w:val="24"/>
                <w:szCs w:val="24"/>
              </w:rPr>
              <w:t>Средняя интенсивная</w:t>
            </w:r>
          </w:p>
        </w:tc>
        <w:tc>
          <w:tcPr>
            <w:tcW w:w="2851" w:type="dxa"/>
            <w:vAlign w:val="center"/>
          </w:tcPr>
          <w:p w:rsidR="00EC6EEB" w:rsidRPr="00EC6EEB" w:rsidRDefault="00B60D17" w:rsidP="00296E3C">
            <w:pPr>
              <w:jc w:val="center"/>
              <w:rPr>
                <w:rFonts w:ascii="Times New Roman" w:hAnsi="Times New Roman" w:cs="Times New Roman"/>
                <w:sz w:val="24"/>
                <w:szCs w:val="24"/>
              </w:rPr>
            </w:pPr>
            <w:r>
              <w:rPr>
                <w:rFonts w:ascii="Times New Roman" w:hAnsi="Times New Roman" w:cs="Times New Roman"/>
                <w:sz w:val="24"/>
                <w:szCs w:val="24"/>
              </w:rPr>
              <w:t>Органы власти ничего не предпринимают, что и требуется</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18</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Рекреационные услуги (парки отдыха, благоустроенные озера, видовые площадки и др.)</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19</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Инновационная продукция и инновационные технологии</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20</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Вывоз твердых коммунальных отходов</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21</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Физическая культура и спорт</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Достаточно интенсивная</w:t>
            </w:r>
          </w:p>
        </w:tc>
        <w:tc>
          <w:tcPr>
            <w:tcW w:w="2851" w:type="dxa"/>
            <w:vAlign w:val="center"/>
          </w:tcPr>
          <w:p w:rsidR="00EC6EEB" w:rsidRPr="00EC6EEB" w:rsidRDefault="00B60D17" w:rsidP="00296E3C">
            <w:pPr>
              <w:jc w:val="center"/>
              <w:rPr>
                <w:rFonts w:ascii="Times New Roman" w:hAnsi="Times New Roman" w:cs="Times New Roman"/>
                <w:b/>
                <w:sz w:val="24"/>
                <w:szCs w:val="24"/>
              </w:rPr>
            </w:pPr>
            <w:r>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22</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Охрана труда</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23</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Реализация продукции крестьянских (фермерских) хозяйств</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c>
          <w:tcPr>
            <w:tcW w:w="2851"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b/>
                <w:sz w:val="24"/>
                <w:szCs w:val="24"/>
              </w:rPr>
              <w:t>-</w:t>
            </w:r>
          </w:p>
        </w:tc>
      </w:tr>
      <w:tr w:rsidR="00EC6EEB" w:rsidRPr="00FC24A3" w:rsidTr="001774F6">
        <w:trPr>
          <w:trHeight w:val="606"/>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24</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Коммунальные услуги в многоквартирном доме</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Достаточно интенсивная</w:t>
            </w:r>
          </w:p>
        </w:tc>
        <w:tc>
          <w:tcPr>
            <w:tcW w:w="2851" w:type="dxa"/>
            <w:vAlign w:val="center"/>
          </w:tcPr>
          <w:p w:rsidR="00EC6EEB" w:rsidRPr="00EC6EEB" w:rsidRDefault="00B60D17" w:rsidP="00296E3C">
            <w:pPr>
              <w:jc w:val="center"/>
              <w:rPr>
                <w:rFonts w:ascii="Times New Roman" w:hAnsi="Times New Roman" w:cs="Times New Roman"/>
                <w:b/>
                <w:sz w:val="24"/>
                <w:szCs w:val="24"/>
              </w:rPr>
            </w:pPr>
            <w:r>
              <w:rPr>
                <w:rFonts w:ascii="Times New Roman" w:hAnsi="Times New Roman" w:cs="Times New Roman"/>
                <w:sz w:val="24"/>
                <w:szCs w:val="24"/>
              </w:rPr>
              <w:t>Органы власти помогают бизнесу своими действиями</w:t>
            </w:r>
          </w:p>
        </w:tc>
      </w:tr>
      <w:tr w:rsidR="00EC6EEB" w:rsidRPr="00FC24A3" w:rsidTr="001774F6">
        <w:trPr>
          <w:trHeight w:val="405"/>
          <w:jc w:val="center"/>
        </w:trPr>
        <w:tc>
          <w:tcPr>
            <w:tcW w:w="498" w:type="dxa"/>
            <w:vAlign w:val="center"/>
          </w:tcPr>
          <w:p w:rsidR="00EC6EEB" w:rsidRPr="00B27790" w:rsidRDefault="00EC6EEB" w:rsidP="001774F6">
            <w:pPr>
              <w:spacing w:after="0"/>
              <w:jc w:val="center"/>
              <w:rPr>
                <w:rFonts w:ascii="Times New Roman" w:hAnsi="Times New Roman" w:cs="Times New Roman"/>
                <w:sz w:val="24"/>
                <w:szCs w:val="24"/>
              </w:rPr>
            </w:pPr>
            <w:r w:rsidRPr="00B27790">
              <w:rPr>
                <w:rFonts w:ascii="Times New Roman" w:hAnsi="Times New Roman" w:cs="Times New Roman"/>
                <w:sz w:val="24"/>
                <w:szCs w:val="24"/>
              </w:rPr>
              <w:t>25</w:t>
            </w:r>
          </w:p>
        </w:tc>
        <w:tc>
          <w:tcPr>
            <w:tcW w:w="3063" w:type="dxa"/>
            <w:vAlign w:val="center"/>
          </w:tcPr>
          <w:p w:rsidR="00EC6EEB" w:rsidRPr="00B27790" w:rsidRDefault="00EC6EEB" w:rsidP="00B27790">
            <w:pPr>
              <w:spacing w:after="0"/>
              <w:rPr>
                <w:rFonts w:ascii="Times New Roman" w:hAnsi="Times New Roman" w:cs="Times New Roman"/>
                <w:color w:val="000000"/>
                <w:sz w:val="24"/>
                <w:szCs w:val="24"/>
              </w:rPr>
            </w:pPr>
            <w:r w:rsidRPr="00B27790">
              <w:rPr>
                <w:rFonts w:ascii="Times New Roman" w:hAnsi="Times New Roman" w:cs="Times New Roman"/>
                <w:sz w:val="24"/>
                <w:szCs w:val="24"/>
              </w:rPr>
              <w:t> Другое</w:t>
            </w:r>
          </w:p>
        </w:tc>
        <w:tc>
          <w:tcPr>
            <w:tcW w:w="3544" w:type="dxa"/>
            <w:vAlign w:val="center"/>
          </w:tcPr>
          <w:p w:rsidR="00EC6EEB" w:rsidRPr="00EC6EEB" w:rsidRDefault="00EC6EEB" w:rsidP="00296E3C">
            <w:pPr>
              <w:jc w:val="center"/>
              <w:rPr>
                <w:rFonts w:ascii="Times New Roman" w:hAnsi="Times New Roman" w:cs="Times New Roman"/>
                <w:b/>
                <w:sz w:val="24"/>
                <w:szCs w:val="24"/>
              </w:rPr>
            </w:pPr>
            <w:r w:rsidRPr="00EC6EEB">
              <w:rPr>
                <w:rFonts w:ascii="Times New Roman" w:hAnsi="Times New Roman" w:cs="Times New Roman"/>
                <w:sz w:val="24"/>
                <w:szCs w:val="24"/>
              </w:rPr>
              <w:t>Очень интенсивная</w:t>
            </w:r>
          </w:p>
        </w:tc>
        <w:tc>
          <w:tcPr>
            <w:tcW w:w="2851" w:type="dxa"/>
            <w:vAlign w:val="center"/>
          </w:tcPr>
          <w:p w:rsidR="00EC6EEB" w:rsidRPr="00EC6EEB" w:rsidRDefault="00B60D17" w:rsidP="00296E3C">
            <w:pPr>
              <w:jc w:val="center"/>
              <w:rPr>
                <w:rFonts w:ascii="Times New Roman" w:hAnsi="Times New Roman" w:cs="Times New Roman"/>
                <w:sz w:val="24"/>
                <w:szCs w:val="24"/>
              </w:rPr>
            </w:pPr>
            <w:r>
              <w:rPr>
                <w:rFonts w:ascii="Times New Roman" w:hAnsi="Times New Roman" w:cs="Times New Roman"/>
                <w:sz w:val="24"/>
                <w:szCs w:val="24"/>
              </w:rPr>
              <w:t>Органы власти ничего не предпринимают, что и требуется</w:t>
            </w:r>
          </w:p>
        </w:tc>
      </w:tr>
    </w:tbl>
    <w:p w:rsidR="00504CBA" w:rsidRPr="00FC24A3" w:rsidRDefault="00504CBA" w:rsidP="00504CBA">
      <w:pPr>
        <w:pStyle w:val="a5"/>
        <w:spacing w:after="0" w:line="276" w:lineRule="auto"/>
        <w:ind w:left="0"/>
        <w:jc w:val="both"/>
        <w:rPr>
          <w:rFonts w:ascii="Times New Roman" w:hAnsi="Times New Roman" w:cs="Times New Roman"/>
          <w:b/>
          <w:sz w:val="28"/>
          <w:szCs w:val="28"/>
        </w:rPr>
      </w:pPr>
    </w:p>
    <w:p w:rsidR="00CE1E95" w:rsidRDefault="00CE1E95"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p>
    <w:p w:rsidR="00CE1E95" w:rsidRDefault="00CE1E95"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p>
    <w:p w:rsidR="00CE1E95" w:rsidRDefault="00CE1E95"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p>
    <w:p w:rsidR="00CE1E95" w:rsidRDefault="00CE1E95"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p>
    <w:p w:rsidR="00CE1E95" w:rsidRDefault="00CE1E95"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p>
    <w:p w:rsidR="00504CBA" w:rsidRDefault="00504CBA"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r w:rsidRPr="00FC24A3">
        <w:rPr>
          <w:rFonts w:ascii="Times New Roman" w:eastAsia="Times New Roman" w:hAnsi="Times New Roman" w:cs="Times New Roman"/>
          <w:sz w:val="28"/>
          <w:szCs w:val="28"/>
          <w:lang w:eastAsia="ru-RU"/>
        </w:rPr>
        <w:lastRenderedPageBreak/>
        <w:t>3.2.1</w:t>
      </w:r>
      <w:r w:rsidR="004C7A00" w:rsidRPr="00FC24A3">
        <w:rPr>
          <w:rFonts w:ascii="Times New Roman" w:eastAsia="Times New Roman" w:hAnsi="Times New Roman" w:cs="Times New Roman"/>
          <w:sz w:val="28"/>
          <w:szCs w:val="28"/>
          <w:lang w:eastAsia="ru-RU"/>
        </w:rPr>
        <w:t xml:space="preserve"> </w:t>
      </w:r>
      <w:r w:rsidRPr="00FC24A3">
        <w:rPr>
          <w:rFonts w:ascii="Times New Roman" w:eastAsia="Times New Roman" w:hAnsi="Times New Roman" w:cs="Times New Roman"/>
          <w:sz w:val="28"/>
          <w:szCs w:val="28"/>
          <w:lang w:eastAsia="ru-RU"/>
        </w:rPr>
        <w:t>Количество субъектов предпринимательской деятельности, принявших участие в опросе:</w:t>
      </w:r>
    </w:p>
    <w:p w:rsidR="009F464C" w:rsidRPr="00FC24A3" w:rsidRDefault="009F464C" w:rsidP="00504CBA">
      <w:pPr>
        <w:tabs>
          <w:tab w:val="left" w:pos="851"/>
        </w:tabs>
        <w:spacing w:after="0" w:line="276" w:lineRule="auto"/>
        <w:ind w:firstLine="709"/>
        <w:contextualSpacing/>
        <w:rPr>
          <w:rFonts w:ascii="Times New Roman" w:eastAsia="Times New Roman" w:hAnsi="Times New Roman" w:cs="Times New Roman"/>
          <w:sz w:val="28"/>
          <w:szCs w:val="28"/>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61"/>
        <w:gridCol w:w="1555"/>
        <w:gridCol w:w="1559"/>
        <w:gridCol w:w="1558"/>
        <w:gridCol w:w="1561"/>
        <w:gridCol w:w="1559"/>
      </w:tblGrid>
      <w:tr w:rsidR="00504CBA" w:rsidRPr="00FC24A3" w:rsidTr="001774F6">
        <w:trPr>
          <w:trHeight w:val="300"/>
          <w:jc w:val="center"/>
        </w:trPr>
        <w:tc>
          <w:tcPr>
            <w:tcW w:w="565" w:type="dxa"/>
            <w:vMerge w:val="restart"/>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w:t>
            </w:r>
          </w:p>
        </w:tc>
        <w:tc>
          <w:tcPr>
            <w:tcW w:w="1561" w:type="dxa"/>
            <w:vMerge w:val="restart"/>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Вид деятельности</w:t>
            </w:r>
          </w:p>
        </w:tc>
        <w:tc>
          <w:tcPr>
            <w:tcW w:w="1555" w:type="dxa"/>
            <w:vMerge w:val="restart"/>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Количество опрошенных всего</w:t>
            </w:r>
          </w:p>
        </w:tc>
        <w:tc>
          <w:tcPr>
            <w:tcW w:w="6237" w:type="dxa"/>
            <w:gridSpan w:val="4"/>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Размер бизнеса</w:t>
            </w:r>
          </w:p>
        </w:tc>
      </w:tr>
      <w:tr w:rsidR="00504CBA" w:rsidRPr="00FC24A3" w:rsidTr="001774F6">
        <w:trPr>
          <w:trHeight w:val="1346"/>
          <w:jc w:val="center"/>
        </w:trPr>
        <w:tc>
          <w:tcPr>
            <w:tcW w:w="565" w:type="dxa"/>
            <w:vMerge/>
            <w:vAlign w:val="center"/>
            <w:hideMark/>
          </w:tcPr>
          <w:p w:rsidR="00504CBA" w:rsidRPr="009F464C" w:rsidRDefault="00504CBA" w:rsidP="00AF3A02">
            <w:pPr>
              <w:rPr>
                <w:rFonts w:ascii="Times New Roman" w:hAnsi="Times New Roman" w:cs="Times New Roman"/>
                <w:color w:val="000000"/>
              </w:rPr>
            </w:pPr>
          </w:p>
        </w:tc>
        <w:tc>
          <w:tcPr>
            <w:tcW w:w="1561" w:type="dxa"/>
            <w:vMerge/>
            <w:vAlign w:val="center"/>
            <w:hideMark/>
          </w:tcPr>
          <w:p w:rsidR="00504CBA" w:rsidRPr="009F464C" w:rsidRDefault="00504CBA" w:rsidP="00AF3A02">
            <w:pPr>
              <w:rPr>
                <w:rFonts w:ascii="Times New Roman" w:hAnsi="Times New Roman" w:cs="Times New Roman"/>
                <w:color w:val="000000"/>
              </w:rPr>
            </w:pPr>
          </w:p>
        </w:tc>
        <w:tc>
          <w:tcPr>
            <w:tcW w:w="1555" w:type="dxa"/>
            <w:vMerge/>
            <w:vAlign w:val="center"/>
            <w:hideMark/>
          </w:tcPr>
          <w:p w:rsidR="00504CBA" w:rsidRPr="009F464C" w:rsidRDefault="00504CBA" w:rsidP="00AF3A02">
            <w:pPr>
              <w:rPr>
                <w:rFonts w:ascii="Times New Roman" w:hAnsi="Times New Roman" w:cs="Times New Roman"/>
                <w:color w:val="000000"/>
              </w:rPr>
            </w:pPr>
          </w:p>
        </w:tc>
        <w:tc>
          <w:tcPr>
            <w:tcW w:w="1559" w:type="dxa"/>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 xml:space="preserve">Количество опрошенных микро-предприятий </w:t>
            </w:r>
          </w:p>
        </w:tc>
        <w:tc>
          <w:tcPr>
            <w:tcW w:w="1558" w:type="dxa"/>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 xml:space="preserve">Количество опрошенных малых предприятий </w:t>
            </w:r>
          </w:p>
        </w:tc>
        <w:tc>
          <w:tcPr>
            <w:tcW w:w="1561" w:type="dxa"/>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 xml:space="preserve">Количество опрошенных средних предприятий </w:t>
            </w:r>
          </w:p>
        </w:tc>
        <w:tc>
          <w:tcPr>
            <w:tcW w:w="1559" w:type="dxa"/>
            <w:shd w:val="clear" w:color="auto" w:fill="auto"/>
            <w:vAlign w:val="center"/>
            <w:hideMark/>
          </w:tcPr>
          <w:p w:rsidR="00504CBA" w:rsidRPr="009F464C" w:rsidRDefault="00504CBA" w:rsidP="00AF3A02">
            <w:pPr>
              <w:jc w:val="center"/>
              <w:rPr>
                <w:rFonts w:ascii="Times New Roman" w:hAnsi="Times New Roman" w:cs="Times New Roman"/>
                <w:color w:val="000000"/>
              </w:rPr>
            </w:pPr>
            <w:r w:rsidRPr="009F464C">
              <w:rPr>
                <w:rFonts w:ascii="Times New Roman" w:hAnsi="Times New Roman" w:cs="Times New Roman"/>
                <w:color w:val="000000"/>
              </w:rPr>
              <w:t>Количество опрошенных крупных предприятий</w:t>
            </w:r>
          </w:p>
        </w:tc>
      </w:tr>
      <w:tr w:rsidR="009F464C" w:rsidRPr="00FC24A3" w:rsidTr="001774F6">
        <w:trPr>
          <w:trHeight w:val="259"/>
          <w:jc w:val="center"/>
        </w:trPr>
        <w:tc>
          <w:tcPr>
            <w:tcW w:w="565" w:type="dxa"/>
            <w:vAlign w:val="center"/>
          </w:tcPr>
          <w:p w:rsidR="009F464C" w:rsidRPr="009F464C" w:rsidRDefault="009F464C" w:rsidP="00AF3A02">
            <w:pPr>
              <w:jc w:val="center"/>
              <w:rPr>
                <w:rFonts w:ascii="Times New Roman" w:hAnsi="Times New Roman" w:cs="Times New Roman"/>
                <w:color w:val="000000"/>
                <w:lang w:val="en-US"/>
              </w:rPr>
            </w:pPr>
            <w:r w:rsidRPr="009F464C">
              <w:rPr>
                <w:rFonts w:ascii="Times New Roman" w:hAnsi="Times New Roman" w:cs="Times New Roman"/>
                <w:color w:val="000000"/>
                <w:lang w:val="en-US"/>
              </w:rPr>
              <w:t>1</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Дошкольное образование детей</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1</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1</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223"/>
          <w:jc w:val="center"/>
        </w:trPr>
        <w:tc>
          <w:tcPr>
            <w:tcW w:w="565" w:type="dxa"/>
            <w:vAlign w:val="center"/>
          </w:tcPr>
          <w:p w:rsidR="009F464C" w:rsidRPr="009F464C" w:rsidRDefault="009F464C" w:rsidP="00AF3A02">
            <w:pPr>
              <w:jc w:val="center"/>
              <w:rPr>
                <w:rFonts w:ascii="Times New Roman" w:hAnsi="Times New Roman" w:cs="Times New Roman"/>
                <w:color w:val="000000"/>
                <w:lang w:val="en-US"/>
              </w:rPr>
            </w:pPr>
            <w:r w:rsidRPr="009F464C">
              <w:rPr>
                <w:rFonts w:ascii="Times New Roman" w:hAnsi="Times New Roman" w:cs="Times New Roman"/>
                <w:color w:val="000000"/>
                <w:lang w:val="en-US"/>
              </w:rPr>
              <w:t>2</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Детский отдых и оздоровление</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1</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1</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lang w:val="en-US"/>
              </w:rPr>
            </w:pPr>
            <w:r w:rsidRPr="009F464C">
              <w:rPr>
                <w:rFonts w:ascii="Times New Roman" w:hAnsi="Times New Roman" w:cs="Times New Roman"/>
                <w:color w:val="000000"/>
                <w:lang w:val="en-US"/>
              </w:rPr>
              <w:t>3</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Дополнительное образование детей</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3</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3</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4</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Медицинские услуги</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3</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3</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5</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Психолого-педагогическое сопровождение детей с ОВЗ</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0</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6</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Культура (кинотеатры, клубы, театры, галереи, музеи)</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2</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2</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7</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Жилищно-коммунальное хозяйство</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0</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8</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xml:space="preserve"> Розничная торговля (рынки, ярмарки, магазины, </w:t>
            </w:r>
            <w:r w:rsidRPr="001774F6">
              <w:rPr>
                <w:rFonts w:ascii="Times New Roman" w:hAnsi="Times New Roman" w:cs="Times New Roman"/>
                <w:sz w:val="24"/>
                <w:szCs w:val="24"/>
              </w:rPr>
              <w:lastRenderedPageBreak/>
              <w:t>аптеки)</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lastRenderedPageBreak/>
              <w:t>10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10</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lastRenderedPageBreak/>
              <w:t>9</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Перевозка пассажиров наземным транспортом</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4</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4</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10</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Интернет-провайдер, организация связи</w:t>
            </w:r>
          </w:p>
        </w:tc>
        <w:tc>
          <w:tcPr>
            <w:tcW w:w="1555" w:type="dxa"/>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2</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sidRPr="009F464C">
              <w:rPr>
                <w:rFonts w:ascii="Times New Roman" w:hAnsi="Times New Roman" w:cs="Times New Roman"/>
                <w:color w:val="000000"/>
              </w:rPr>
              <w:t>2</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9F464C" w:rsidRPr="00FC24A3" w:rsidTr="001774F6">
        <w:trPr>
          <w:trHeight w:val="70"/>
          <w:jc w:val="center"/>
        </w:trPr>
        <w:tc>
          <w:tcPr>
            <w:tcW w:w="565" w:type="dxa"/>
            <w:vAlign w:val="center"/>
          </w:tcPr>
          <w:p w:rsidR="009F464C" w:rsidRPr="009F464C" w:rsidRDefault="009F464C" w:rsidP="00AF3A02">
            <w:pPr>
              <w:jc w:val="center"/>
              <w:rPr>
                <w:rFonts w:ascii="Times New Roman" w:hAnsi="Times New Roman" w:cs="Times New Roman"/>
                <w:color w:val="000000"/>
              </w:rPr>
            </w:pPr>
            <w:r w:rsidRPr="009F464C">
              <w:rPr>
                <w:rFonts w:ascii="Times New Roman" w:hAnsi="Times New Roman" w:cs="Times New Roman"/>
                <w:color w:val="000000"/>
              </w:rPr>
              <w:t>11</w:t>
            </w:r>
          </w:p>
        </w:tc>
        <w:tc>
          <w:tcPr>
            <w:tcW w:w="1561" w:type="dxa"/>
            <w:vAlign w:val="center"/>
          </w:tcPr>
          <w:p w:rsidR="009F464C" w:rsidRPr="001774F6" w:rsidRDefault="009F464C">
            <w:pPr>
              <w:rPr>
                <w:rFonts w:ascii="Times New Roman" w:hAnsi="Times New Roman" w:cs="Times New Roman"/>
                <w:color w:val="000000"/>
                <w:sz w:val="24"/>
                <w:szCs w:val="24"/>
              </w:rPr>
            </w:pPr>
            <w:r w:rsidRPr="001774F6">
              <w:rPr>
                <w:rFonts w:ascii="Times New Roman" w:hAnsi="Times New Roman" w:cs="Times New Roman"/>
                <w:sz w:val="24"/>
                <w:szCs w:val="24"/>
              </w:rPr>
              <w:t> Социальное обслуживание, в том числе, обслуживание на дому</w:t>
            </w:r>
          </w:p>
        </w:tc>
        <w:tc>
          <w:tcPr>
            <w:tcW w:w="1555" w:type="dxa"/>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9F464C" w:rsidRPr="009F464C" w:rsidRDefault="009F464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12</w:t>
            </w:r>
          </w:p>
        </w:tc>
        <w:tc>
          <w:tcPr>
            <w:tcW w:w="1561" w:type="dxa"/>
            <w:vAlign w:val="center"/>
          </w:tcPr>
          <w:p w:rsidR="001A7D0C" w:rsidRPr="001774F6" w:rsidRDefault="001A7D0C">
            <w:pPr>
              <w:rPr>
                <w:rFonts w:ascii="Times New Roman" w:hAnsi="Times New Roman" w:cs="Times New Roman"/>
                <w:sz w:val="24"/>
                <w:szCs w:val="24"/>
              </w:rPr>
            </w:pPr>
            <w:r w:rsidRPr="001A7D0C">
              <w:rPr>
                <w:rFonts w:ascii="Times New Roman" w:eastAsia="Times New Roman" w:hAnsi="Times New Roman" w:cs="Times New Roman"/>
                <w:sz w:val="24"/>
                <w:szCs w:val="24"/>
                <w:lang w:eastAsia="ru-RU"/>
              </w:rPr>
              <w:t> Туризм и отдых</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2</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1</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13</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Наружная реклама</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1</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1</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14</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Ритуальные услуги</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15</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Реализация сельскохозяйственной продукции</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16</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Общественное питание</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3</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1</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2</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17</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Бытовое обслуживание</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1</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1</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18</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Рекреационные услуги (парки отдыха, благоустроенные озера, видовые площадки и др.)</w:t>
            </w:r>
          </w:p>
        </w:tc>
        <w:tc>
          <w:tcPr>
            <w:tcW w:w="1555" w:type="dxa"/>
            <w:vAlign w:val="center"/>
          </w:tcPr>
          <w:p w:rsidR="001A7D0C" w:rsidRPr="001A7D0C" w:rsidRDefault="001A7D0C" w:rsidP="001A7D0C">
            <w:pPr>
              <w:jc w:val="center"/>
              <w:rPr>
                <w:rFonts w:ascii="Times New Roman" w:hAnsi="Times New Roman" w:cs="Times New Roman"/>
                <w:color w:val="000000"/>
                <w:sz w:val="24"/>
                <w:szCs w:val="24"/>
              </w:rPr>
            </w:pPr>
            <w:r w:rsidRPr="001A7D0C">
              <w:rPr>
                <w:rFonts w:ascii="Times New Roman" w:hAnsi="Times New Roman" w:cs="Times New Roman"/>
                <w:color w:val="000000"/>
                <w:sz w:val="24"/>
                <w:szCs w:val="24"/>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19</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Инновационная продукция и инновационные технологии</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20</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xml:space="preserve"> Вывоз твердых </w:t>
            </w:r>
            <w:r w:rsidRPr="001A7D0C">
              <w:rPr>
                <w:rFonts w:ascii="Times New Roman" w:eastAsia="Times New Roman" w:hAnsi="Times New Roman" w:cs="Times New Roman"/>
                <w:sz w:val="24"/>
                <w:szCs w:val="24"/>
                <w:lang w:eastAsia="ru-RU"/>
              </w:rPr>
              <w:lastRenderedPageBreak/>
              <w:t>коммунальных отходов</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lastRenderedPageBreak/>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lastRenderedPageBreak/>
              <w:t>21</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Физическая культура и спорт</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t>1</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1</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22</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Охрана труда</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Pr="009F464C" w:rsidRDefault="001A7D0C" w:rsidP="00AF3A02">
            <w:pPr>
              <w:jc w:val="center"/>
              <w:rPr>
                <w:rFonts w:ascii="Times New Roman" w:hAnsi="Times New Roman" w:cs="Times New Roman"/>
                <w:color w:val="000000"/>
              </w:rPr>
            </w:pPr>
            <w:r>
              <w:rPr>
                <w:rFonts w:ascii="Times New Roman" w:hAnsi="Times New Roman" w:cs="Times New Roman"/>
                <w:color w:val="000000"/>
              </w:rPr>
              <w:t>23</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Реализация продукции крестьянских (фермерских) хозяйств</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Default="001A7D0C" w:rsidP="00AF3A02">
            <w:pPr>
              <w:jc w:val="center"/>
              <w:rPr>
                <w:rFonts w:ascii="Times New Roman" w:hAnsi="Times New Roman" w:cs="Times New Roman"/>
                <w:color w:val="000000"/>
              </w:rPr>
            </w:pPr>
            <w:r>
              <w:rPr>
                <w:rFonts w:ascii="Times New Roman" w:hAnsi="Times New Roman" w:cs="Times New Roman"/>
                <w:color w:val="000000"/>
              </w:rPr>
              <w:t>24</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Коммунальные услуги в многоквартирном доме</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t>1</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1</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r w:rsidR="001A7D0C" w:rsidRPr="00FC24A3" w:rsidTr="001774F6">
        <w:trPr>
          <w:trHeight w:val="70"/>
          <w:jc w:val="center"/>
        </w:trPr>
        <w:tc>
          <w:tcPr>
            <w:tcW w:w="565" w:type="dxa"/>
            <w:vAlign w:val="center"/>
          </w:tcPr>
          <w:p w:rsidR="001A7D0C" w:rsidRDefault="001A7D0C" w:rsidP="00AF3A02">
            <w:pPr>
              <w:jc w:val="center"/>
              <w:rPr>
                <w:rFonts w:ascii="Times New Roman" w:hAnsi="Times New Roman" w:cs="Times New Roman"/>
                <w:color w:val="000000"/>
              </w:rPr>
            </w:pPr>
            <w:r>
              <w:rPr>
                <w:rFonts w:ascii="Times New Roman" w:hAnsi="Times New Roman" w:cs="Times New Roman"/>
                <w:color w:val="000000"/>
              </w:rPr>
              <w:t>25</w:t>
            </w:r>
          </w:p>
        </w:tc>
        <w:tc>
          <w:tcPr>
            <w:tcW w:w="1561" w:type="dxa"/>
            <w:vAlign w:val="center"/>
          </w:tcPr>
          <w:p w:rsidR="001A7D0C" w:rsidRPr="001A7D0C" w:rsidRDefault="001A7D0C" w:rsidP="007356BB">
            <w:pPr>
              <w:spacing w:after="0" w:line="240" w:lineRule="auto"/>
              <w:rPr>
                <w:rFonts w:ascii="Times New Roman" w:eastAsia="Times New Roman" w:hAnsi="Times New Roman" w:cs="Times New Roman"/>
                <w:color w:val="000000"/>
                <w:sz w:val="24"/>
                <w:szCs w:val="24"/>
                <w:lang w:eastAsia="ru-RU"/>
              </w:rPr>
            </w:pPr>
            <w:r w:rsidRPr="001A7D0C">
              <w:rPr>
                <w:rFonts w:ascii="Times New Roman" w:eastAsia="Times New Roman" w:hAnsi="Times New Roman" w:cs="Times New Roman"/>
                <w:sz w:val="24"/>
                <w:szCs w:val="24"/>
                <w:lang w:eastAsia="ru-RU"/>
              </w:rPr>
              <w:t> Другое</w:t>
            </w:r>
          </w:p>
        </w:tc>
        <w:tc>
          <w:tcPr>
            <w:tcW w:w="1555" w:type="dxa"/>
            <w:vAlign w:val="center"/>
          </w:tcPr>
          <w:p w:rsidR="001A7D0C" w:rsidRDefault="001A7D0C" w:rsidP="001A7D0C">
            <w:pPr>
              <w:jc w:val="center"/>
              <w:rPr>
                <w:rFonts w:ascii="Calibri" w:hAnsi="Calibri"/>
                <w:color w:val="000000"/>
              </w:rPr>
            </w:pPr>
            <w:r>
              <w:rPr>
                <w:rFonts w:ascii="Calibri" w:hAnsi="Calibri"/>
                <w:color w:val="000000"/>
              </w:rPr>
              <w:t>5</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5</w:t>
            </w:r>
          </w:p>
        </w:tc>
        <w:tc>
          <w:tcPr>
            <w:tcW w:w="1558"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61"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c>
          <w:tcPr>
            <w:tcW w:w="1559" w:type="dxa"/>
            <w:shd w:val="clear" w:color="auto" w:fill="auto"/>
            <w:vAlign w:val="center"/>
          </w:tcPr>
          <w:p w:rsidR="001A7D0C" w:rsidRDefault="001A7D0C" w:rsidP="001A7D0C">
            <w:pPr>
              <w:jc w:val="center"/>
              <w:rPr>
                <w:rFonts w:ascii="Times New Roman" w:hAnsi="Times New Roman" w:cs="Times New Roman"/>
                <w:color w:val="000000"/>
              </w:rPr>
            </w:pPr>
            <w:r>
              <w:rPr>
                <w:rFonts w:ascii="Times New Roman" w:hAnsi="Times New Roman" w:cs="Times New Roman"/>
                <w:color w:val="000000"/>
              </w:rPr>
              <w:t>0</w:t>
            </w:r>
          </w:p>
        </w:tc>
      </w:tr>
    </w:tbl>
    <w:p w:rsidR="00504CBA" w:rsidRPr="00FC24A3" w:rsidRDefault="00504CBA" w:rsidP="00504CBA">
      <w:pPr>
        <w:jc w:val="center"/>
        <w:rPr>
          <w:rFonts w:ascii="Times New Roman" w:hAnsi="Times New Roman" w:cs="Times New Roman"/>
          <w:sz w:val="28"/>
          <w:szCs w:val="28"/>
        </w:rPr>
      </w:pPr>
    </w:p>
    <w:p w:rsidR="00504CBA" w:rsidRPr="00260BB9" w:rsidRDefault="00504CBA" w:rsidP="00F726FD">
      <w:pPr>
        <w:tabs>
          <w:tab w:val="left" w:pos="8040"/>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60BB9">
        <w:rPr>
          <w:rFonts w:ascii="Times New Roman" w:hAnsi="Times New Roman" w:cs="Times New Roman"/>
          <w:sz w:val="28"/>
          <w:szCs w:val="28"/>
        </w:rPr>
        <w:t>Раздел 4. Взаимодействие с общественностью.</w:t>
      </w:r>
      <w:r w:rsidRPr="00260BB9">
        <w:rPr>
          <w:rFonts w:ascii="Times New Roman" w:eastAsia="Times New Roman" w:hAnsi="Times New Roman" w:cs="Times New Roman"/>
          <w:color w:val="000000" w:themeColor="text1"/>
          <w:sz w:val="28"/>
          <w:szCs w:val="28"/>
          <w:lang w:eastAsia="ru-RU"/>
        </w:rPr>
        <w:t xml:space="preserve"> Поддержка потенциальных предпринимателей.</w:t>
      </w:r>
      <w:r w:rsidRPr="00260BB9">
        <w:rPr>
          <w:rFonts w:ascii="Times New Roman" w:hAnsi="Times New Roman" w:cs="Times New Roman"/>
          <w:sz w:val="28"/>
          <w:szCs w:val="28"/>
        </w:rPr>
        <w:t xml:space="preserve"> </w:t>
      </w:r>
      <w:r w:rsidRPr="00260BB9">
        <w:rPr>
          <w:rFonts w:ascii="Times New Roman" w:eastAsia="Times New Roman" w:hAnsi="Times New Roman" w:cs="Times New Roman"/>
          <w:color w:val="000000" w:themeColor="text1"/>
          <w:sz w:val="28"/>
          <w:szCs w:val="28"/>
          <w:lang w:eastAsia="ru-RU"/>
        </w:rPr>
        <w:t>Муниципальные практики, направленные на качественное развитие и улучшение бизнес-среды.</w:t>
      </w:r>
    </w:p>
    <w:p w:rsidR="00504CBA" w:rsidRPr="00260BB9" w:rsidRDefault="00504CBA" w:rsidP="00F726FD">
      <w:pPr>
        <w:tabs>
          <w:tab w:val="left" w:pos="8040"/>
        </w:tabs>
        <w:spacing w:after="0" w:line="240" w:lineRule="auto"/>
        <w:ind w:firstLine="709"/>
        <w:contextualSpacing/>
        <w:jc w:val="both"/>
        <w:rPr>
          <w:rFonts w:ascii="Times New Roman" w:hAnsi="Times New Roman" w:cs="Times New Roman"/>
          <w:sz w:val="28"/>
          <w:szCs w:val="28"/>
        </w:rPr>
      </w:pP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4.1</w:t>
      </w:r>
      <w:r w:rsidRPr="00260BB9">
        <w:rPr>
          <w:rFonts w:ascii="Times New Roman" w:hAnsi="Times New Roman" w:cs="Times New Roman"/>
          <w:sz w:val="28"/>
          <w:szCs w:val="28"/>
        </w:rPr>
        <w:tab/>
        <w:t xml:space="preserve">Сведения о взаимодействии органов </w:t>
      </w:r>
      <w:r w:rsidR="00FC3E1C" w:rsidRPr="00260BB9">
        <w:rPr>
          <w:rFonts w:ascii="Times New Roman" w:hAnsi="Times New Roman" w:cs="Times New Roman"/>
          <w:sz w:val="28"/>
          <w:szCs w:val="28"/>
        </w:rPr>
        <w:t xml:space="preserve">городского округа Котельники </w:t>
      </w:r>
      <w:r w:rsidRPr="00260BB9">
        <w:rPr>
          <w:rFonts w:ascii="Times New Roman" w:hAnsi="Times New Roman" w:cs="Times New Roman"/>
          <w:sz w:val="28"/>
          <w:szCs w:val="28"/>
        </w:rPr>
        <w:t>местного самоуправления с общественностью.</w:t>
      </w:r>
    </w:p>
    <w:p w:rsidR="00F726FD" w:rsidRPr="00260BB9" w:rsidRDefault="00F726FD" w:rsidP="00214DBA">
      <w:pPr>
        <w:tabs>
          <w:tab w:val="left" w:pos="993"/>
        </w:tabs>
        <w:spacing w:after="0" w:line="276" w:lineRule="auto"/>
        <w:ind w:firstLine="709"/>
        <w:jc w:val="both"/>
        <w:rPr>
          <w:rFonts w:ascii="Times New Roman" w:hAnsi="Times New Roman" w:cs="Times New Roman"/>
          <w:sz w:val="28"/>
          <w:szCs w:val="28"/>
        </w:rPr>
      </w:pP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На территории городского округа Котельники действует некоммерческое партнерство «Совет предпринимателей – город Котельники». Члены Совета</w:t>
      </w:r>
      <w:r w:rsidR="00260BB9">
        <w:rPr>
          <w:rFonts w:ascii="Times New Roman" w:hAnsi="Times New Roman" w:cs="Times New Roman"/>
          <w:sz w:val="28"/>
          <w:szCs w:val="28"/>
        </w:rPr>
        <w:t xml:space="preserve"> предпринимателей – городского округа Котельники </w:t>
      </w:r>
      <w:r w:rsidRPr="00260BB9">
        <w:rPr>
          <w:rFonts w:ascii="Times New Roman" w:hAnsi="Times New Roman" w:cs="Times New Roman"/>
          <w:sz w:val="28"/>
          <w:szCs w:val="28"/>
        </w:rPr>
        <w:t>принимают активное участие во всех мероприятиях (заседаниях, семинарах и т.д.), касающихся бизнеса. Предприниматели активно участвуют в выездных мероприятиях на территории Правительства Московской области совместно с сотрудниками администрации</w:t>
      </w:r>
      <w:r w:rsidR="00FC3E1C" w:rsidRPr="00260BB9">
        <w:rPr>
          <w:rFonts w:ascii="Times New Roman" w:hAnsi="Times New Roman" w:cs="Times New Roman"/>
          <w:sz w:val="28"/>
          <w:szCs w:val="28"/>
        </w:rPr>
        <w:t xml:space="preserve"> городского округа Котельники</w:t>
      </w:r>
      <w:r w:rsidRPr="00260BB9">
        <w:rPr>
          <w:rFonts w:ascii="Times New Roman" w:hAnsi="Times New Roman" w:cs="Times New Roman"/>
          <w:sz w:val="28"/>
          <w:szCs w:val="28"/>
        </w:rPr>
        <w:t>.</w:t>
      </w: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 xml:space="preserve">На 2019 год запланировано создание </w:t>
      </w:r>
      <w:r w:rsidR="002028D6" w:rsidRPr="00260BB9">
        <w:rPr>
          <w:rFonts w:ascii="Times New Roman" w:hAnsi="Times New Roman" w:cs="Times New Roman"/>
          <w:sz w:val="28"/>
          <w:szCs w:val="28"/>
        </w:rPr>
        <w:t>Бизнес сообщества</w:t>
      </w:r>
      <w:r w:rsidR="00FC3E1C" w:rsidRPr="00260BB9">
        <w:rPr>
          <w:rFonts w:ascii="Times New Roman" w:hAnsi="Times New Roman" w:cs="Times New Roman"/>
          <w:sz w:val="28"/>
          <w:szCs w:val="28"/>
        </w:rPr>
        <w:t xml:space="preserve"> городского округа </w:t>
      </w:r>
      <w:r w:rsidRPr="00260BB9">
        <w:rPr>
          <w:rFonts w:ascii="Times New Roman" w:hAnsi="Times New Roman" w:cs="Times New Roman"/>
          <w:sz w:val="28"/>
          <w:szCs w:val="28"/>
        </w:rPr>
        <w:t xml:space="preserve">Котельники. </w:t>
      </w: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На заседания Координационного Совета по инвестициям и развитию предпринимательства</w:t>
      </w:r>
      <w:r w:rsidR="00FC3E1C" w:rsidRPr="00260BB9">
        <w:rPr>
          <w:rFonts w:ascii="Times New Roman" w:hAnsi="Times New Roman" w:cs="Times New Roman"/>
          <w:sz w:val="28"/>
          <w:szCs w:val="28"/>
        </w:rPr>
        <w:t xml:space="preserve"> городского округа Котельники</w:t>
      </w:r>
      <w:r w:rsidRPr="00260BB9">
        <w:rPr>
          <w:rFonts w:ascii="Times New Roman" w:hAnsi="Times New Roman" w:cs="Times New Roman"/>
          <w:sz w:val="28"/>
          <w:szCs w:val="28"/>
        </w:rPr>
        <w:t xml:space="preserve">, которые проходят </w:t>
      </w:r>
      <w:r w:rsidR="00FC3E1C" w:rsidRPr="00260BB9">
        <w:rPr>
          <w:rFonts w:ascii="Times New Roman" w:hAnsi="Times New Roman" w:cs="Times New Roman"/>
          <w:sz w:val="28"/>
          <w:szCs w:val="28"/>
        </w:rPr>
        <w:t xml:space="preserve">два </w:t>
      </w:r>
      <w:r w:rsidRPr="00260BB9">
        <w:rPr>
          <w:rFonts w:ascii="Times New Roman" w:hAnsi="Times New Roman" w:cs="Times New Roman"/>
          <w:sz w:val="28"/>
          <w:szCs w:val="28"/>
        </w:rPr>
        <w:t xml:space="preserve"> раза в месяц, приглашаются предприниматели, осуществляющих деятельность в различных отраслях в зависимости от рассматриваемых вопросов.</w:t>
      </w: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 xml:space="preserve">Администрация </w:t>
      </w:r>
      <w:r w:rsidR="00FC3E1C" w:rsidRPr="00260BB9">
        <w:rPr>
          <w:rFonts w:ascii="Times New Roman" w:hAnsi="Times New Roman" w:cs="Times New Roman"/>
          <w:sz w:val="28"/>
          <w:szCs w:val="28"/>
        </w:rPr>
        <w:t xml:space="preserve">городского округа Котельники </w:t>
      </w:r>
      <w:r w:rsidRPr="00260BB9">
        <w:rPr>
          <w:rFonts w:ascii="Times New Roman" w:hAnsi="Times New Roman" w:cs="Times New Roman"/>
          <w:sz w:val="28"/>
          <w:szCs w:val="28"/>
        </w:rPr>
        <w:t xml:space="preserve">регулярно организовывает семинары для предпринимательского сообщества. </w:t>
      </w:r>
    </w:p>
    <w:p w:rsidR="00F726FD" w:rsidRPr="00260BB9" w:rsidRDefault="00F726FD" w:rsidP="00214DBA">
      <w:pPr>
        <w:tabs>
          <w:tab w:val="left" w:pos="993"/>
        </w:tabs>
        <w:spacing w:after="0" w:line="276" w:lineRule="auto"/>
        <w:ind w:firstLine="709"/>
        <w:jc w:val="both"/>
        <w:rPr>
          <w:rFonts w:ascii="Times New Roman" w:hAnsi="Times New Roman" w:cs="Times New Roman"/>
          <w:sz w:val="28"/>
          <w:szCs w:val="28"/>
        </w:rPr>
      </w:pP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lastRenderedPageBreak/>
        <w:t>4.2</w:t>
      </w:r>
      <w:r w:rsidRPr="00260BB9">
        <w:rPr>
          <w:rFonts w:ascii="Times New Roman" w:hAnsi="Times New Roman" w:cs="Times New Roman"/>
          <w:sz w:val="28"/>
          <w:szCs w:val="28"/>
        </w:rPr>
        <w:tab/>
        <w:t xml:space="preserve"> Сведения о мероприятиях, обеспечивающих возможности </w:t>
      </w:r>
      <w:r w:rsidRPr="00260BB9">
        <w:rPr>
          <w:rFonts w:ascii="Times New Roman" w:hAnsi="Times New Roman" w:cs="Times New Roman"/>
          <w:sz w:val="28"/>
          <w:szCs w:val="28"/>
        </w:rPr>
        <w:br/>
        <w:t>для поиска, отбора и обучения потенциальных предпринимателей.</w:t>
      </w:r>
    </w:p>
    <w:p w:rsidR="00F726FD" w:rsidRPr="00260BB9" w:rsidRDefault="00F726FD" w:rsidP="00214DBA">
      <w:pPr>
        <w:tabs>
          <w:tab w:val="left" w:pos="993"/>
        </w:tabs>
        <w:spacing w:after="0" w:line="276" w:lineRule="auto"/>
        <w:ind w:firstLine="709"/>
        <w:jc w:val="both"/>
        <w:rPr>
          <w:rFonts w:ascii="Times New Roman" w:hAnsi="Times New Roman" w:cs="Times New Roman"/>
          <w:sz w:val="28"/>
          <w:szCs w:val="28"/>
        </w:rPr>
      </w:pP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 xml:space="preserve">Специалисты администрации </w:t>
      </w:r>
      <w:r w:rsidR="00FC3E1C" w:rsidRPr="00260BB9">
        <w:rPr>
          <w:rFonts w:ascii="Times New Roman" w:hAnsi="Times New Roman" w:cs="Times New Roman"/>
          <w:sz w:val="28"/>
          <w:szCs w:val="28"/>
        </w:rPr>
        <w:t xml:space="preserve">городского округа </w:t>
      </w:r>
      <w:r w:rsidRPr="00260BB9">
        <w:rPr>
          <w:rFonts w:ascii="Times New Roman" w:hAnsi="Times New Roman" w:cs="Times New Roman"/>
          <w:sz w:val="28"/>
          <w:szCs w:val="28"/>
        </w:rPr>
        <w:t xml:space="preserve">Котельники консультируют начинающих и потенциальных предпринимателей о мерах государственной и муниципальной поддержке предпринимателей, по отдельным узким вопросам направляют в соответствующие территориальные отделения, где обратившимся также предоставляют консультации. </w:t>
      </w: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 xml:space="preserve">В </w:t>
      </w:r>
      <w:r w:rsidR="00FC3E1C" w:rsidRPr="00260BB9">
        <w:rPr>
          <w:rFonts w:ascii="Times New Roman" w:hAnsi="Times New Roman" w:cs="Times New Roman"/>
          <w:sz w:val="28"/>
          <w:szCs w:val="28"/>
        </w:rPr>
        <w:t>городском округе К</w:t>
      </w:r>
      <w:r w:rsidRPr="00260BB9">
        <w:rPr>
          <w:rFonts w:ascii="Times New Roman" w:hAnsi="Times New Roman" w:cs="Times New Roman"/>
          <w:sz w:val="28"/>
          <w:szCs w:val="28"/>
        </w:rPr>
        <w:t xml:space="preserve">отельники регулярно актуализируется перечень свободного муниципального имущества для аренды субъектами бизнеса, причем для отдельных категорий бизнеса действуют льготные ставки аренды. </w:t>
      </w: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 xml:space="preserve">В </w:t>
      </w:r>
      <w:r w:rsidR="00FC3E1C" w:rsidRPr="00260BB9">
        <w:rPr>
          <w:rFonts w:ascii="Times New Roman" w:hAnsi="Times New Roman" w:cs="Times New Roman"/>
          <w:sz w:val="28"/>
          <w:szCs w:val="28"/>
        </w:rPr>
        <w:t xml:space="preserve">городском округе </w:t>
      </w:r>
      <w:r w:rsidRPr="00260BB9">
        <w:rPr>
          <w:rFonts w:ascii="Times New Roman" w:hAnsi="Times New Roman" w:cs="Times New Roman"/>
          <w:sz w:val="28"/>
          <w:szCs w:val="28"/>
        </w:rPr>
        <w:t xml:space="preserve">Котельники также действует образовательная поддержка. Для потенциальных предпринимателей администрация </w:t>
      </w:r>
      <w:r w:rsidR="00FC3E1C" w:rsidRPr="00260BB9">
        <w:rPr>
          <w:rFonts w:ascii="Times New Roman" w:hAnsi="Times New Roman" w:cs="Times New Roman"/>
          <w:sz w:val="28"/>
          <w:szCs w:val="28"/>
        </w:rPr>
        <w:t xml:space="preserve">городского округа Котельники </w:t>
      </w:r>
      <w:r w:rsidRPr="00260BB9">
        <w:rPr>
          <w:rFonts w:ascii="Times New Roman" w:hAnsi="Times New Roman" w:cs="Times New Roman"/>
          <w:sz w:val="28"/>
          <w:szCs w:val="28"/>
        </w:rPr>
        <w:t xml:space="preserve">организовывает информационные семинары, начиная </w:t>
      </w:r>
      <w:r w:rsidR="00FC3E1C" w:rsidRPr="00260BB9">
        <w:rPr>
          <w:rFonts w:ascii="Times New Roman" w:hAnsi="Times New Roman" w:cs="Times New Roman"/>
          <w:sz w:val="28"/>
          <w:szCs w:val="28"/>
        </w:rPr>
        <w:t>с</w:t>
      </w:r>
      <w:r w:rsidRPr="00260BB9">
        <w:rPr>
          <w:rFonts w:ascii="Times New Roman" w:hAnsi="Times New Roman" w:cs="Times New Roman"/>
          <w:sz w:val="28"/>
          <w:szCs w:val="28"/>
        </w:rPr>
        <w:t xml:space="preserve"> консультировани</w:t>
      </w:r>
      <w:r w:rsidR="00FC3E1C" w:rsidRPr="00260BB9">
        <w:rPr>
          <w:rFonts w:ascii="Times New Roman" w:hAnsi="Times New Roman" w:cs="Times New Roman"/>
          <w:sz w:val="28"/>
          <w:szCs w:val="28"/>
        </w:rPr>
        <w:t>и</w:t>
      </w:r>
      <w:r w:rsidRPr="00260BB9">
        <w:rPr>
          <w:rFonts w:ascii="Times New Roman" w:hAnsi="Times New Roman" w:cs="Times New Roman"/>
          <w:sz w:val="28"/>
          <w:szCs w:val="28"/>
        </w:rPr>
        <w:t xml:space="preserve"> по бизнес-плану</w:t>
      </w:r>
      <w:r w:rsidR="00FC3E1C" w:rsidRPr="00260BB9">
        <w:rPr>
          <w:rFonts w:ascii="Times New Roman" w:hAnsi="Times New Roman" w:cs="Times New Roman"/>
          <w:sz w:val="28"/>
          <w:szCs w:val="28"/>
        </w:rPr>
        <w:t xml:space="preserve">, </w:t>
      </w:r>
      <w:r w:rsidRPr="00260BB9">
        <w:rPr>
          <w:rFonts w:ascii="Times New Roman" w:hAnsi="Times New Roman" w:cs="Times New Roman"/>
          <w:sz w:val="28"/>
          <w:szCs w:val="28"/>
        </w:rPr>
        <w:t>заканчивая встречами с представителями территориальных органов государственной власти (ИФНС, Роспотребнадзор и др.), также проводятся семинары</w:t>
      </w:r>
      <w:r w:rsidR="00217531" w:rsidRPr="00260BB9">
        <w:rPr>
          <w:rFonts w:ascii="Times New Roman" w:hAnsi="Times New Roman" w:cs="Times New Roman"/>
          <w:sz w:val="28"/>
          <w:szCs w:val="28"/>
        </w:rPr>
        <w:t xml:space="preserve"> при участие ведущих </w:t>
      </w:r>
      <w:r w:rsidRPr="00260BB9">
        <w:rPr>
          <w:rFonts w:ascii="Times New Roman" w:hAnsi="Times New Roman" w:cs="Times New Roman"/>
          <w:sz w:val="28"/>
          <w:szCs w:val="28"/>
        </w:rPr>
        <w:t xml:space="preserve">юристов Московской области.  </w:t>
      </w:r>
    </w:p>
    <w:p w:rsidR="00FC3E1C" w:rsidRPr="00260BB9" w:rsidRDefault="00FC3E1C" w:rsidP="00214DBA">
      <w:pPr>
        <w:tabs>
          <w:tab w:val="left" w:pos="993"/>
        </w:tabs>
        <w:spacing w:after="0" w:line="276" w:lineRule="auto"/>
        <w:ind w:firstLine="709"/>
        <w:jc w:val="both"/>
        <w:rPr>
          <w:rFonts w:ascii="Times New Roman" w:eastAsia="Times New Roman" w:hAnsi="Times New Roman" w:cs="Times New Roman"/>
          <w:sz w:val="28"/>
          <w:szCs w:val="28"/>
          <w:lang w:eastAsia="ru-RU"/>
        </w:rPr>
      </w:pPr>
    </w:p>
    <w:p w:rsidR="004C7A00" w:rsidRPr="00260BB9" w:rsidRDefault="004C7A00" w:rsidP="00214DB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260BB9">
        <w:rPr>
          <w:rFonts w:ascii="Times New Roman" w:eastAsia="Times New Roman" w:hAnsi="Times New Roman" w:cs="Times New Roman"/>
          <w:sz w:val="28"/>
          <w:szCs w:val="28"/>
          <w:lang w:eastAsia="ru-RU"/>
        </w:rPr>
        <w:t>Раздел 5. 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p>
    <w:p w:rsidR="00217531" w:rsidRPr="00FC24A3" w:rsidRDefault="00217531" w:rsidP="00214DBA">
      <w:pPr>
        <w:tabs>
          <w:tab w:val="left" w:pos="993"/>
        </w:tabs>
        <w:spacing w:after="0" w:line="276" w:lineRule="auto"/>
        <w:ind w:firstLine="709"/>
        <w:jc w:val="both"/>
        <w:rPr>
          <w:rFonts w:ascii="Times New Roman" w:eastAsia="Times New Roman" w:hAnsi="Times New Roman" w:cs="Times New Roman"/>
          <w:b/>
          <w:sz w:val="28"/>
          <w:szCs w:val="28"/>
          <w:lang w:eastAsia="ru-RU"/>
        </w:rPr>
      </w:pPr>
    </w:p>
    <w:tbl>
      <w:tblPr>
        <w:tblW w:w="9938" w:type="dxa"/>
        <w:tblInd w:w="93" w:type="dxa"/>
        <w:tblLook w:val="04A0" w:firstRow="1" w:lastRow="0" w:firstColumn="1" w:lastColumn="0" w:noHBand="0" w:noVBand="1"/>
      </w:tblPr>
      <w:tblGrid>
        <w:gridCol w:w="512"/>
        <w:gridCol w:w="2460"/>
        <w:gridCol w:w="2976"/>
        <w:gridCol w:w="1440"/>
        <w:gridCol w:w="830"/>
        <w:gridCol w:w="1720"/>
      </w:tblGrid>
      <w:tr w:rsidR="00DA79C5" w:rsidRPr="00FC24A3" w:rsidTr="00217531">
        <w:trPr>
          <w:trHeight w:val="315"/>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Социально значимые и приоритетные рынки по содействию развитию конкуренции</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Целевые показатели</w:t>
            </w:r>
          </w:p>
        </w:tc>
        <w:tc>
          <w:tcPr>
            <w:tcW w:w="3990" w:type="dxa"/>
            <w:gridSpan w:val="3"/>
            <w:tcBorders>
              <w:top w:val="single" w:sz="4" w:space="0" w:color="000000"/>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Числовое значение показателя</w:t>
            </w:r>
          </w:p>
        </w:tc>
      </w:tr>
      <w:tr w:rsidR="00DA79C5" w:rsidRPr="00FC24A3" w:rsidTr="00217531">
        <w:trPr>
          <w:trHeight w:val="315"/>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rsidR="00DA79C5" w:rsidRPr="00FC3E1C" w:rsidRDefault="00DA79C5" w:rsidP="00FC3E1C">
            <w:pPr>
              <w:spacing w:after="0" w:line="240" w:lineRule="auto"/>
              <w:rPr>
                <w:rFonts w:ascii="Times New Roman" w:eastAsia="Times New Roman" w:hAnsi="Times New Roman" w:cs="Times New Roman"/>
                <w:bCs/>
                <w:color w:val="000000"/>
                <w:sz w:val="24"/>
                <w:szCs w:val="24"/>
                <w:lang w:eastAsia="ru-RU"/>
              </w:rPr>
            </w:pP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DA79C5" w:rsidRPr="00FC3E1C" w:rsidRDefault="00DA79C5" w:rsidP="00FC3E1C">
            <w:pPr>
              <w:spacing w:after="0" w:line="240" w:lineRule="auto"/>
              <w:rPr>
                <w:rFonts w:ascii="Times New Roman" w:eastAsia="Times New Roman" w:hAnsi="Times New Roman" w:cs="Times New Roman"/>
                <w:bCs/>
                <w:color w:val="000000"/>
                <w:sz w:val="24"/>
                <w:szCs w:val="24"/>
                <w:lang w:eastAsia="ru-RU"/>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DA79C5" w:rsidRPr="00FC3E1C" w:rsidRDefault="00DA79C5" w:rsidP="00FC3E1C">
            <w:pPr>
              <w:spacing w:after="0" w:line="240" w:lineRule="auto"/>
              <w:rPr>
                <w:rFonts w:ascii="Times New Roman" w:eastAsia="Times New Roman" w:hAnsi="Times New Roman" w:cs="Times New Roman"/>
                <w:bCs/>
                <w:color w:val="000000"/>
                <w:sz w:val="24"/>
                <w:szCs w:val="24"/>
                <w:lang w:eastAsia="ru-RU"/>
              </w:rPr>
            </w:pP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прошедший год</w:t>
            </w:r>
          </w:p>
        </w:tc>
        <w:tc>
          <w:tcPr>
            <w:tcW w:w="2550" w:type="dxa"/>
            <w:gridSpan w:val="2"/>
            <w:tcBorders>
              <w:top w:val="single" w:sz="4" w:space="0" w:color="000000"/>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текущий год</w:t>
            </w:r>
          </w:p>
        </w:tc>
      </w:tr>
      <w:tr w:rsidR="00DA79C5" w:rsidRPr="00FC24A3" w:rsidTr="00217531">
        <w:trPr>
          <w:trHeight w:val="630"/>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rsidR="00DA79C5" w:rsidRPr="00FC3E1C" w:rsidRDefault="00DA79C5" w:rsidP="00FC3E1C">
            <w:pPr>
              <w:spacing w:after="0" w:line="240" w:lineRule="auto"/>
              <w:rPr>
                <w:rFonts w:ascii="Times New Roman" w:eastAsia="Times New Roman" w:hAnsi="Times New Roman" w:cs="Times New Roman"/>
                <w:bCs/>
                <w:color w:val="000000"/>
                <w:sz w:val="24"/>
                <w:szCs w:val="24"/>
                <w:lang w:eastAsia="ru-RU"/>
              </w:rPr>
            </w:pP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DA79C5" w:rsidRPr="00FC3E1C" w:rsidRDefault="00DA79C5" w:rsidP="00FC3E1C">
            <w:pPr>
              <w:spacing w:after="0" w:line="240" w:lineRule="auto"/>
              <w:rPr>
                <w:rFonts w:ascii="Times New Roman" w:eastAsia="Times New Roman" w:hAnsi="Times New Roman" w:cs="Times New Roman"/>
                <w:bCs/>
                <w:color w:val="000000"/>
                <w:sz w:val="24"/>
                <w:szCs w:val="24"/>
                <w:lang w:eastAsia="ru-RU"/>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DA79C5" w:rsidRPr="00FC3E1C" w:rsidRDefault="00DA79C5" w:rsidP="00FC3E1C">
            <w:pPr>
              <w:spacing w:after="0" w:line="240" w:lineRule="auto"/>
              <w:rPr>
                <w:rFonts w:ascii="Times New Roman" w:eastAsia="Times New Roman" w:hAnsi="Times New Roman" w:cs="Times New Roman"/>
                <w:bCs/>
                <w:color w:val="000000"/>
                <w:sz w:val="24"/>
                <w:szCs w:val="24"/>
                <w:lang w:eastAsia="ru-RU"/>
              </w:rPr>
            </w:pP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Факт</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План</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Факт (нарастающим итогом с начала года)</w:t>
            </w:r>
          </w:p>
        </w:tc>
      </w:tr>
      <w:tr w:rsidR="00DA79C5" w:rsidRPr="00FC24A3" w:rsidTr="00217531">
        <w:trPr>
          <w:trHeight w:val="315"/>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1</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2</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3</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4</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5</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bCs/>
                <w:color w:val="000000"/>
                <w:sz w:val="24"/>
                <w:szCs w:val="24"/>
                <w:lang w:eastAsia="ru-RU"/>
              </w:rPr>
            </w:pPr>
            <w:r w:rsidRPr="00FC3E1C">
              <w:rPr>
                <w:rFonts w:ascii="Times New Roman" w:eastAsia="Times New Roman" w:hAnsi="Times New Roman" w:cs="Times New Roman"/>
                <w:bCs/>
                <w:sz w:val="24"/>
                <w:szCs w:val="24"/>
                <w:lang w:eastAsia="ru-RU"/>
              </w:rPr>
              <w:t>6</w:t>
            </w:r>
          </w:p>
        </w:tc>
      </w:tr>
      <w:tr w:rsidR="00DA79C5" w:rsidRPr="00FC24A3" w:rsidTr="00260BB9">
        <w:trPr>
          <w:trHeight w:val="252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1</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дошкольного образования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13,7</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14,2</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w:t>
            </w:r>
            <w:r w:rsidR="00217531">
              <w:rPr>
                <w:rFonts w:ascii="Times New Roman" w:eastAsia="Times New Roman" w:hAnsi="Times New Roman" w:cs="Times New Roman"/>
                <w:color w:val="000000"/>
                <w:sz w:val="24"/>
                <w:szCs w:val="24"/>
                <w:lang w:eastAsia="ru-RU"/>
              </w:rPr>
              <w:t>5</w:t>
            </w:r>
            <w:r w:rsidRPr="00FC3E1C">
              <w:rPr>
                <w:rFonts w:ascii="Times New Roman" w:eastAsia="Times New Roman" w:hAnsi="Times New Roman" w:cs="Times New Roman"/>
                <w:color w:val="000000"/>
                <w:sz w:val="24"/>
                <w:szCs w:val="24"/>
                <w:lang w:eastAsia="ru-RU"/>
              </w:rPr>
              <w:t>,2</w:t>
            </w:r>
          </w:p>
        </w:tc>
      </w:tr>
      <w:tr w:rsidR="00DA79C5" w:rsidRPr="00FC24A3" w:rsidTr="00260BB9">
        <w:trPr>
          <w:trHeight w:val="252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lastRenderedPageBreak/>
              <w:t>2</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дошкольного образования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частных дошкольных образовательных организаций, получающих субсидии из бюджета Московской области, от общего числа дошкольных образовательных организаций, обратившихся за получением субсидии из бюджета Московской области</w:t>
            </w:r>
            <w:r w:rsidR="005B5237">
              <w:rPr>
                <w:rFonts w:ascii="Times New Roman" w:eastAsia="Times New Roman" w:hAnsi="Times New Roman" w:cs="Times New Roman"/>
                <w:sz w:val="24"/>
                <w:szCs w:val="24"/>
                <w:lang w:eastAsia="ru-RU"/>
              </w:rPr>
              <w:t>,</w:t>
            </w:r>
            <w:r w:rsidR="005B5237"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100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r>
      <w:tr w:rsidR="00DA79C5" w:rsidRPr="00FC24A3" w:rsidTr="00260BB9">
        <w:trPr>
          <w:trHeight w:val="441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2175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дополнительного образования детей</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Удельный вес численности детей и молодежи в возрасте от 5 до 18 лет, проживающих на территории городского округа Котельники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14</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16</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16</w:t>
            </w:r>
            <w:r w:rsidR="00217531">
              <w:rPr>
                <w:rFonts w:ascii="Times New Roman" w:eastAsia="Times New Roman" w:hAnsi="Times New Roman" w:cs="Times New Roman"/>
                <w:color w:val="000000"/>
                <w:sz w:val="24"/>
                <w:szCs w:val="24"/>
                <w:lang w:eastAsia="ru-RU"/>
              </w:rPr>
              <w:t>,5</w:t>
            </w:r>
          </w:p>
        </w:tc>
      </w:tr>
      <w:tr w:rsidR="00DA79C5" w:rsidRPr="00FC24A3" w:rsidTr="00260BB9">
        <w:trPr>
          <w:trHeight w:val="2205"/>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2175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жилищно-коммунального хозяйства</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управляющих организаций, получивших лицензии на осуществление деятельности по управлению многоквартирными домами в 2015 году – 100 %</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100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r>
      <w:tr w:rsidR="00DA79C5" w:rsidRPr="00FC24A3" w:rsidTr="00260BB9">
        <w:trPr>
          <w:trHeight w:val="252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2175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жилищно-коммунального хозяйства</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100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260B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93,06</w:t>
            </w:r>
          </w:p>
        </w:tc>
      </w:tr>
      <w:tr w:rsidR="00DA79C5" w:rsidRPr="00FC24A3" w:rsidTr="00260BB9">
        <w:trPr>
          <w:trHeight w:val="1734"/>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жилищно-коммунального хозяйства</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Выполнение органами местного самоуправления комплекса мер по развитию жилищно-коммунального хозяйства, предусматривающих реализацию законодательства Российской Федерации, решений Президента Российской Федерации и решений Правительства Российской Федерации в сфере жилищно-коммунального хозяйства в соответствии с пунктом 9 (11) части 1 статьи 14 Федерального закона «О фонде содействия реформированию жилищно-коммунального хозяйства» в 2016 году 100%</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100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260B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A79C5" w:rsidRPr="00FC24A3" w:rsidTr="00260BB9">
        <w:trPr>
          <w:trHeight w:val="252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Розничная торговля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Увеличение доли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0,5</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0,7</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0,</w:t>
            </w:r>
            <w:r w:rsidR="00217531">
              <w:rPr>
                <w:rFonts w:ascii="Times New Roman" w:eastAsia="Times New Roman" w:hAnsi="Times New Roman" w:cs="Times New Roman"/>
                <w:color w:val="000000"/>
                <w:sz w:val="24"/>
                <w:szCs w:val="24"/>
                <w:lang w:eastAsia="ru-RU"/>
              </w:rPr>
              <w:t>7</w:t>
            </w:r>
          </w:p>
        </w:tc>
      </w:tr>
      <w:tr w:rsidR="00DA79C5" w:rsidRPr="00FC24A3" w:rsidTr="00260BB9">
        <w:trPr>
          <w:trHeight w:val="2366"/>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Розничная торговля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хозяйствующих субъектов в общем числе опрошенных, считающих, что состояние конкурентной среды в розничной торговле улучшилось за истекший год</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75</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85</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260B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DA79C5" w:rsidRPr="00FC24A3" w:rsidTr="00260BB9">
        <w:trPr>
          <w:trHeight w:val="2683"/>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Розничная торговля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хозяйствующих субъектов в общем числе опрошенных, считающих, что антиконкурентных действий органов местного самоуправления в сфере розничной торговли стало меньше за истекший год</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72</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85</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260B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DA79C5" w:rsidRPr="00FC24A3" w:rsidTr="00217531">
        <w:trPr>
          <w:trHeight w:val="2835"/>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Розничная торговля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городском округе Котельники от общего оборота розничной торговли городском округе Котельники</w:t>
            </w:r>
            <w:r w:rsidR="005B523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8,5</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9</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DA79C5" w:rsidRPr="00FC24A3" w:rsidTr="00260BB9">
        <w:trPr>
          <w:trHeight w:val="4427"/>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Розничная торговля</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городском округе Котельники в 2016 году – не менее 90 процентов</w:t>
            </w:r>
            <w:r w:rsidR="004844A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90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90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91</w:t>
            </w:r>
          </w:p>
        </w:tc>
      </w:tr>
      <w:tr w:rsidR="00DA79C5" w:rsidRPr="00FC24A3" w:rsidTr="00217531">
        <w:trPr>
          <w:trHeight w:val="126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217531">
            <w:pPr>
              <w:spacing w:after="0" w:line="240" w:lineRule="auto"/>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w:t>
            </w:r>
            <w:r w:rsidR="00217531">
              <w:rPr>
                <w:rFonts w:ascii="Times New Roman" w:eastAsia="Times New Roman" w:hAnsi="Times New Roman" w:cs="Times New Roman"/>
                <w:color w:val="000000"/>
                <w:sz w:val="24"/>
                <w:szCs w:val="24"/>
                <w:lang w:eastAsia="ru-RU"/>
              </w:rPr>
              <w:t>2</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туризма и отдыха</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Количество знаков дорожной навигации к объектам туристического показа, находящимся на территории городского округа Котельники</w:t>
            </w:r>
            <w:r w:rsidR="004844A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единица</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4</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4</w:t>
            </w:r>
          </w:p>
        </w:tc>
      </w:tr>
      <w:tr w:rsidR="00DA79C5" w:rsidRPr="00FC24A3" w:rsidTr="00217531">
        <w:trPr>
          <w:trHeight w:val="945"/>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услуг туризма и отдыха</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Количество посетителей частного музея «Белая Дача» городского округа Котельники</w:t>
            </w:r>
            <w:r w:rsidR="004844A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тыс.человек</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2,75</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2,80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17531">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2,</w:t>
            </w:r>
            <w:r w:rsidR="00217531">
              <w:rPr>
                <w:rFonts w:ascii="Times New Roman" w:eastAsia="Times New Roman" w:hAnsi="Times New Roman" w:cs="Times New Roman"/>
                <w:color w:val="000000"/>
                <w:sz w:val="24"/>
                <w:szCs w:val="24"/>
                <w:lang w:eastAsia="ru-RU"/>
              </w:rPr>
              <w:t>9</w:t>
            </w:r>
          </w:p>
        </w:tc>
      </w:tr>
      <w:tr w:rsidR="00DA79C5" w:rsidRPr="00FC24A3" w:rsidTr="00217531">
        <w:trPr>
          <w:trHeight w:val="1890"/>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217531">
            <w:pPr>
              <w:spacing w:after="0" w:line="240" w:lineRule="auto"/>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w:t>
            </w:r>
            <w:r w:rsidR="00217531">
              <w:rPr>
                <w:rFonts w:ascii="Times New Roman" w:eastAsia="Times New Roman" w:hAnsi="Times New Roman" w:cs="Times New Roman"/>
                <w:color w:val="000000"/>
                <w:sz w:val="24"/>
                <w:szCs w:val="24"/>
                <w:lang w:eastAsia="ru-RU"/>
              </w:rPr>
              <w:t>4</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ритуальных услуг</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захоронений (кладбищ) городского округа Котельники соответствующих нормативу, установленному законом Московской области, от общего числа захоронений</w:t>
            </w:r>
            <w:r w:rsidR="004844A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100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100</w:t>
            </w:r>
          </w:p>
        </w:tc>
      </w:tr>
      <w:tr w:rsidR="00DA79C5" w:rsidRPr="00FC24A3" w:rsidTr="00217531">
        <w:trPr>
          <w:trHeight w:val="2835"/>
        </w:trPr>
        <w:tc>
          <w:tcPr>
            <w:tcW w:w="512" w:type="dxa"/>
            <w:tcBorders>
              <w:top w:val="nil"/>
              <w:left w:val="single" w:sz="4" w:space="0" w:color="000000"/>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lastRenderedPageBreak/>
              <w:t>20</w:t>
            </w:r>
          </w:p>
        </w:tc>
        <w:tc>
          <w:tcPr>
            <w:tcW w:w="246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Рынок ритуальных услуг</w:t>
            </w:r>
          </w:p>
        </w:tc>
        <w:tc>
          <w:tcPr>
            <w:tcW w:w="2976"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260BB9">
            <w:pPr>
              <w:spacing w:after="0" w:line="240" w:lineRule="auto"/>
              <w:jc w:val="both"/>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sz w:val="24"/>
                <w:szCs w:val="24"/>
                <w:lang w:eastAsia="ru-RU"/>
              </w:rPr>
              <w:t>Доля хозяйствующих субъектов негосударственных и немуниципальных форм собственности, оказывающих ритуальные услуги на территории городского округа Котельники</w:t>
            </w:r>
            <w:r w:rsidR="004844A7">
              <w:rPr>
                <w:rFonts w:ascii="Times New Roman" w:eastAsia="Times New Roman" w:hAnsi="Times New Roman" w:cs="Times New Roman"/>
                <w:sz w:val="24"/>
                <w:szCs w:val="24"/>
                <w:lang w:eastAsia="ru-RU"/>
              </w:rPr>
              <w:t>,</w:t>
            </w:r>
            <w:r w:rsidRPr="00FC3E1C">
              <w:rPr>
                <w:rFonts w:ascii="Times New Roman" w:eastAsia="Times New Roman" w:hAnsi="Times New Roman" w:cs="Times New Roman"/>
                <w:sz w:val="24"/>
                <w:szCs w:val="24"/>
                <w:lang w:eastAsia="ru-RU"/>
              </w:rPr>
              <w:t xml:space="preserve"> процент</w:t>
            </w:r>
          </w:p>
        </w:tc>
        <w:tc>
          <w:tcPr>
            <w:tcW w:w="144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jc w:val="center"/>
              <w:rPr>
                <w:rFonts w:ascii="Times New Roman" w:hAnsi="Times New Roman" w:cs="Times New Roman"/>
                <w:color w:val="000000"/>
                <w:sz w:val="24"/>
                <w:szCs w:val="24"/>
              </w:rPr>
            </w:pPr>
            <w:r w:rsidRPr="00FC3E1C">
              <w:rPr>
                <w:rFonts w:ascii="Times New Roman" w:hAnsi="Times New Roman" w:cs="Times New Roman"/>
                <w:color w:val="000000"/>
                <w:sz w:val="24"/>
                <w:szCs w:val="24"/>
              </w:rPr>
              <w:t>50</w:t>
            </w:r>
          </w:p>
        </w:tc>
        <w:tc>
          <w:tcPr>
            <w:tcW w:w="830" w:type="dxa"/>
            <w:tcBorders>
              <w:top w:val="nil"/>
              <w:left w:val="nil"/>
              <w:bottom w:val="single" w:sz="4" w:space="0" w:color="000000"/>
              <w:right w:val="single" w:sz="4" w:space="0" w:color="000000"/>
            </w:tcBorders>
            <w:shd w:val="clear" w:color="auto" w:fill="auto"/>
            <w:vAlign w:val="center"/>
            <w:hideMark/>
          </w:tcPr>
          <w:p w:rsidR="00DA79C5" w:rsidRPr="00FC3E1C" w:rsidRDefault="00DA79C5" w:rsidP="00FC3E1C">
            <w:pPr>
              <w:spacing w:after="0" w:line="240" w:lineRule="auto"/>
              <w:jc w:val="center"/>
              <w:rPr>
                <w:rFonts w:ascii="Times New Roman" w:eastAsia="Times New Roman" w:hAnsi="Times New Roman" w:cs="Times New Roman"/>
                <w:color w:val="000000"/>
                <w:sz w:val="24"/>
                <w:szCs w:val="24"/>
                <w:lang w:eastAsia="ru-RU"/>
              </w:rPr>
            </w:pPr>
            <w:r w:rsidRPr="00FC3E1C">
              <w:rPr>
                <w:rFonts w:ascii="Times New Roman" w:eastAsia="Times New Roman" w:hAnsi="Times New Roman" w:cs="Times New Roman"/>
                <w:color w:val="000000"/>
                <w:sz w:val="24"/>
                <w:szCs w:val="24"/>
                <w:lang w:eastAsia="ru-RU"/>
              </w:rPr>
              <w:t>67</w:t>
            </w:r>
          </w:p>
        </w:tc>
        <w:tc>
          <w:tcPr>
            <w:tcW w:w="1720" w:type="dxa"/>
            <w:tcBorders>
              <w:top w:val="nil"/>
              <w:left w:val="nil"/>
              <w:bottom w:val="single" w:sz="4" w:space="0" w:color="000000"/>
              <w:right w:val="single" w:sz="4" w:space="0" w:color="000000"/>
            </w:tcBorders>
            <w:shd w:val="clear" w:color="auto" w:fill="auto"/>
            <w:vAlign w:val="center"/>
            <w:hideMark/>
          </w:tcPr>
          <w:p w:rsidR="00DA79C5" w:rsidRPr="00FC3E1C" w:rsidRDefault="00217531" w:rsidP="00FC3E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bl>
    <w:p w:rsidR="004C7A00" w:rsidRDefault="004C7A00" w:rsidP="00214DBA">
      <w:pPr>
        <w:tabs>
          <w:tab w:val="left" w:pos="993"/>
        </w:tabs>
        <w:spacing w:after="0" w:line="276" w:lineRule="auto"/>
        <w:ind w:firstLine="709"/>
        <w:jc w:val="both"/>
        <w:rPr>
          <w:rFonts w:ascii="Times New Roman" w:hAnsi="Times New Roman" w:cs="Times New Roman"/>
          <w:b/>
          <w:sz w:val="28"/>
          <w:szCs w:val="28"/>
        </w:rPr>
      </w:pPr>
    </w:p>
    <w:p w:rsidR="00260BB9" w:rsidRPr="00FC24A3" w:rsidRDefault="00260BB9" w:rsidP="00214DBA">
      <w:pPr>
        <w:tabs>
          <w:tab w:val="left" w:pos="993"/>
        </w:tabs>
        <w:spacing w:after="0" w:line="276" w:lineRule="auto"/>
        <w:ind w:firstLine="709"/>
        <w:jc w:val="both"/>
        <w:rPr>
          <w:rFonts w:ascii="Times New Roman" w:hAnsi="Times New Roman" w:cs="Times New Roman"/>
          <w:b/>
          <w:sz w:val="28"/>
          <w:szCs w:val="28"/>
        </w:rPr>
      </w:pPr>
    </w:p>
    <w:p w:rsidR="00214DBA" w:rsidRPr="00260BB9" w:rsidRDefault="00214DBA" w:rsidP="00214DBA">
      <w:pPr>
        <w:tabs>
          <w:tab w:val="left" w:pos="993"/>
        </w:tabs>
        <w:spacing w:after="0" w:line="276" w:lineRule="auto"/>
        <w:ind w:firstLine="709"/>
        <w:jc w:val="both"/>
        <w:rPr>
          <w:rFonts w:ascii="Times New Roman" w:hAnsi="Times New Roman" w:cs="Times New Roman"/>
          <w:sz w:val="28"/>
          <w:szCs w:val="28"/>
        </w:rPr>
      </w:pPr>
      <w:r w:rsidRPr="00260BB9">
        <w:rPr>
          <w:rFonts w:ascii="Times New Roman" w:hAnsi="Times New Roman" w:cs="Times New Roman"/>
          <w:sz w:val="28"/>
          <w:szCs w:val="28"/>
        </w:rPr>
        <w:t xml:space="preserve">Раздел </w:t>
      </w:r>
      <w:r w:rsidR="00CE1E95">
        <w:rPr>
          <w:rFonts w:ascii="Times New Roman" w:hAnsi="Times New Roman" w:cs="Times New Roman"/>
          <w:sz w:val="28"/>
          <w:szCs w:val="28"/>
        </w:rPr>
        <w:t>6</w:t>
      </w:r>
      <w:r w:rsidRPr="00260BB9">
        <w:rPr>
          <w:rFonts w:ascii="Times New Roman" w:hAnsi="Times New Roman" w:cs="Times New Roman"/>
          <w:sz w:val="28"/>
          <w:szCs w:val="28"/>
        </w:rPr>
        <w:t>. Наиболее значимые результаты. Задачи на среднесрочный период</w:t>
      </w:r>
    </w:p>
    <w:p w:rsidR="00CE1E95" w:rsidRDefault="00CE1E95" w:rsidP="004A667B">
      <w:pPr>
        <w:pStyle w:val="2"/>
        <w:shd w:val="clear" w:color="auto" w:fill="auto"/>
        <w:spacing w:line="240" w:lineRule="auto"/>
        <w:ind w:firstLine="709"/>
        <w:jc w:val="both"/>
        <w:rPr>
          <w:sz w:val="28"/>
          <w:szCs w:val="28"/>
        </w:rPr>
      </w:pPr>
    </w:p>
    <w:p w:rsidR="004A667B" w:rsidRPr="00FC24A3" w:rsidRDefault="004A667B" w:rsidP="004A667B">
      <w:pPr>
        <w:pStyle w:val="2"/>
        <w:shd w:val="clear" w:color="auto" w:fill="auto"/>
        <w:spacing w:line="240" w:lineRule="auto"/>
        <w:ind w:firstLine="709"/>
        <w:jc w:val="both"/>
        <w:rPr>
          <w:sz w:val="28"/>
          <w:szCs w:val="28"/>
        </w:rPr>
      </w:pPr>
      <w:r w:rsidRPr="00FC24A3">
        <w:rPr>
          <w:sz w:val="28"/>
          <w:szCs w:val="28"/>
        </w:rPr>
        <w:t>В городском округе Котельники  на среднесрочный период основной   задачей  является достижение запланированных показателей Перечня приоритетных и социально значимых рынков по содействию развитию конкуренции и выполнение мероприятий Плана мероприятий («Дорожная карта») по содействию развитию конкуренции в городском округе Котельники.</w:t>
      </w:r>
    </w:p>
    <w:p w:rsidR="004A667B" w:rsidRPr="00FC24A3" w:rsidRDefault="004A667B" w:rsidP="004A667B">
      <w:pPr>
        <w:pStyle w:val="2"/>
        <w:shd w:val="clear" w:color="auto" w:fill="auto"/>
        <w:spacing w:line="240" w:lineRule="auto"/>
        <w:ind w:firstLine="709"/>
        <w:jc w:val="both"/>
        <w:rPr>
          <w:sz w:val="28"/>
          <w:szCs w:val="28"/>
        </w:rPr>
      </w:pPr>
      <w:r w:rsidRPr="00FC24A3">
        <w:rPr>
          <w:sz w:val="28"/>
          <w:szCs w:val="28"/>
        </w:rPr>
        <w:t>Увеличение количества субъектов малого и среднего предпринимательства, осуществляющих деятельность на территории городского округа Котельники  путем оказания необходимой поддержки.</w:t>
      </w:r>
    </w:p>
    <w:p w:rsidR="004A667B" w:rsidRPr="00FC24A3" w:rsidRDefault="004A667B" w:rsidP="004A667B">
      <w:pPr>
        <w:pStyle w:val="2"/>
        <w:shd w:val="clear" w:color="auto" w:fill="auto"/>
        <w:spacing w:line="240" w:lineRule="auto"/>
        <w:ind w:firstLine="709"/>
        <w:jc w:val="both"/>
        <w:rPr>
          <w:sz w:val="28"/>
          <w:szCs w:val="28"/>
        </w:rPr>
      </w:pPr>
      <w:r w:rsidRPr="00FC24A3">
        <w:rPr>
          <w:sz w:val="28"/>
          <w:szCs w:val="28"/>
        </w:rPr>
        <w:t>Повышение конкурентоспособности малого и среднего предпринимательства в приоритетных отраслях экономики городского округа Котельники посредством создания благоприятных условий для развития предпринимательской деятельности.</w:t>
      </w:r>
    </w:p>
    <w:p w:rsidR="004A667B" w:rsidRPr="00FC24A3" w:rsidRDefault="004A667B" w:rsidP="004A667B">
      <w:pPr>
        <w:pStyle w:val="2"/>
        <w:shd w:val="clear" w:color="auto" w:fill="auto"/>
        <w:spacing w:line="240" w:lineRule="auto"/>
        <w:ind w:firstLine="709"/>
        <w:jc w:val="both"/>
        <w:rPr>
          <w:sz w:val="28"/>
          <w:szCs w:val="28"/>
        </w:rPr>
      </w:pPr>
      <w:r w:rsidRPr="00FC24A3">
        <w:rPr>
          <w:sz w:val="28"/>
          <w:szCs w:val="28"/>
        </w:rPr>
        <w:t xml:space="preserve">Повышение уровня информированности субъектов предпринимательской деятельность и потребителей товаров, работ и услуг о состоянии конкурентной среды </w:t>
      </w:r>
      <w:r w:rsidR="004844A7">
        <w:rPr>
          <w:sz w:val="28"/>
          <w:szCs w:val="28"/>
        </w:rPr>
        <w:t xml:space="preserve">в </w:t>
      </w:r>
      <w:r w:rsidRPr="00FC24A3">
        <w:rPr>
          <w:sz w:val="28"/>
          <w:szCs w:val="28"/>
        </w:rPr>
        <w:t>городском округе</w:t>
      </w:r>
      <w:r w:rsidR="004844A7">
        <w:rPr>
          <w:sz w:val="28"/>
          <w:szCs w:val="28"/>
        </w:rPr>
        <w:t xml:space="preserve"> Котельники</w:t>
      </w:r>
      <w:r w:rsidRPr="00FC24A3">
        <w:rPr>
          <w:sz w:val="28"/>
          <w:szCs w:val="28"/>
        </w:rPr>
        <w:t>.</w:t>
      </w:r>
    </w:p>
    <w:p w:rsidR="004A667B" w:rsidRPr="00FC24A3" w:rsidRDefault="004A667B" w:rsidP="004A667B">
      <w:pPr>
        <w:pStyle w:val="2"/>
        <w:shd w:val="clear" w:color="auto" w:fill="auto"/>
        <w:spacing w:line="240" w:lineRule="auto"/>
        <w:ind w:firstLine="709"/>
        <w:jc w:val="both"/>
        <w:rPr>
          <w:sz w:val="28"/>
          <w:szCs w:val="28"/>
        </w:rPr>
      </w:pPr>
      <w:r w:rsidRPr="00FC24A3">
        <w:rPr>
          <w:sz w:val="28"/>
          <w:szCs w:val="28"/>
        </w:rPr>
        <w:t>Создание благоприятного инвестиционного климата путем привлечения инвесторов.</w:t>
      </w:r>
    </w:p>
    <w:p w:rsidR="00CC1DE4" w:rsidRPr="00FC24A3" w:rsidRDefault="00CC1DE4" w:rsidP="004A667B">
      <w:pPr>
        <w:pStyle w:val="2"/>
        <w:shd w:val="clear" w:color="auto" w:fill="auto"/>
        <w:spacing w:line="240" w:lineRule="auto"/>
        <w:ind w:firstLine="709"/>
        <w:jc w:val="both"/>
        <w:rPr>
          <w:sz w:val="28"/>
          <w:szCs w:val="28"/>
        </w:rPr>
      </w:pPr>
      <w:r w:rsidRPr="00FC24A3">
        <w:rPr>
          <w:sz w:val="28"/>
          <w:szCs w:val="28"/>
        </w:rPr>
        <w:t>Выполнение п</w:t>
      </w:r>
      <w:r w:rsidR="004A667B" w:rsidRPr="00FC24A3">
        <w:rPr>
          <w:sz w:val="28"/>
          <w:szCs w:val="28"/>
        </w:rPr>
        <w:t>оставленных задач</w:t>
      </w:r>
      <w:r w:rsidRPr="00FC24A3">
        <w:rPr>
          <w:sz w:val="28"/>
          <w:szCs w:val="28"/>
        </w:rPr>
        <w:t xml:space="preserve"> позволит обеспечит</w:t>
      </w:r>
      <w:r w:rsidR="004844A7">
        <w:rPr>
          <w:sz w:val="28"/>
          <w:szCs w:val="28"/>
        </w:rPr>
        <w:t>ь</w:t>
      </w:r>
      <w:r w:rsidRPr="00FC24A3">
        <w:rPr>
          <w:sz w:val="28"/>
          <w:szCs w:val="28"/>
        </w:rPr>
        <w:t>:  привлечение дополнительных инвестиций</w:t>
      </w:r>
      <w:r w:rsidR="004A667B" w:rsidRPr="00FC24A3">
        <w:rPr>
          <w:sz w:val="28"/>
          <w:szCs w:val="28"/>
        </w:rPr>
        <w:t>, увелич</w:t>
      </w:r>
      <w:r w:rsidRPr="00FC24A3">
        <w:rPr>
          <w:sz w:val="28"/>
          <w:szCs w:val="28"/>
        </w:rPr>
        <w:t>ит</w:t>
      </w:r>
      <w:r w:rsidR="004A667B" w:rsidRPr="00FC24A3">
        <w:rPr>
          <w:sz w:val="28"/>
          <w:szCs w:val="28"/>
        </w:rPr>
        <w:t xml:space="preserve"> количество субъектов малого и среднего предпринимательства, создан</w:t>
      </w:r>
      <w:r w:rsidRPr="00FC24A3">
        <w:rPr>
          <w:sz w:val="28"/>
          <w:szCs w:val="28"/>
        </w:rPr>
        <w:t>ие</w:t>
      </w:r>
      <w:r w:rsidR="004A667B" w:rsidRPr="00FC24A3">
        <w:rPr>
          <w:sz w:val="28"/>
          <w:szCs w:val="28"/>
        </w:rPr>
        <w:t xml:space="preserve"> новы</w:t>
      </w:r>
      <w:r w:rsidRPr="00FC24A3">
        <w:rPr>
          <w:sz w:val="28"/>
          <w:szCs w:val="28"/>
        </w:rPr>
        <w:t>х</w:t>
      </w:r>
      <w:r w:rsidR="004A667B" w:rsidRPr="00FC24A3">
        <w:rPr>
          <w:sz w:val="28"/>
          <w:szCs w:val="28"/>
        </w:rPr>
        <w:t xml:space="preserve"> рабочи</w:t>
      </w:r>
      <w:r w:rsidRPr="00FC24A3">
        <w:rPr>
          <w:sz w:val="28"/>
          <w:szCs w:val="28"/>
        </w:rPr>
        <w:t>х</w:t>
      </w:r>
      <w:r w:rsidR="004A667B" w:rsidRPr="00FC24A3">
        <w:rPr>
          <w:sz w:val="28"/>
          <w:szCs w:val="28"/>
        </w:rPr>
        <w:t xml:space="preserve"> мест</w:t>
      </w:r>
      <w:r w:rsidRPr="00FC24A3">
        <w:rPr>
          <w:sz w:val="28"/>
          <w:szCs w:val="28"/>
        </w:rPr>
        <w:t xml:space="preserve"> и увеличение поступлений в бюджеты всех уровней.</w:t>
      </w:r>
    </w:p>
    <w:p w:rsidR="004A667B" w:rsidRPr="00FC24A3" w:rsidRDefault="004A667B" w:rsidP="004A667B">
      <w:pPr>
        <w:autoSpaceDE w:val="0"/>
        <w:autoSpaceDN w:val="0"/>
        <w:adjustRightInd w:val="0"/>
        <w:spacing w:after="0" w:line="240" w:lineRule="auto"/>
        <w:ind w:firstLine="709"/>
        <w:jc w:val="both"/>
        <w:rPr>
          <w:rFonts w:ascii="Times New Roman" w:hAnsi="Times New Roman" w:cs="Times New Roman"/>
          <w:sz w:val="28"/>
          <w:szCs w:val="28"/>
        </w:rPr>
      </w:pPr>
    </w:p>
    <w:p w:rsidR="00214DBA" w:rsidRPr="00FC24A3" w:rsidRDefault="00214DBA" w:rsidP="00214DBA">
      <w:pPr>
        <w:rPr>
          <w:rFonts w:ascii="Times New Roman" w:hAnsi="Times New Roman" w:cs="Times New Roman"/>
          <w:sz w:val="28"/>
          <w:szCs w:val="28"/>
        </w:rPr>
      </w:pPr>
    </w:p>
    <w:sectPr w:rsidR="00214DBA" w:rsidRPr="00FC24A3" w:rsidSect="009C5CDE">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BB" w:rsidRDefault="007356BB" w:rsidP="007B38AE">
      <w:pPr>
        <w:spacing w:after="0" w:line="240" w:lineRule="auto"/>
      </w:pPr>
      <w:r>
        <w:separator/>
      </w:r>
    </w:p>
  </w:endnote>
  <w:endnote w:type="continuationSeparator" w:id="0">
    <w:p w:rsidR="007356BB" w:rsidRDefault="007356BB"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DE" w:rsidRDefault="009C5C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DE" w:rsidRDefault="009C5C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DE" w:rsidRDefault="009C5C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BB" w:rsidRDefault="007356BB" w:rsidP="007B38AE">
      <w:pPr>
        <w:spacing w:after="0" w:line="240" w:lineRule="auto"/>
      </w:pPr>
      <w:r>
        <w:separator/>
      </w:r>
    </w:p>
  </w:footnote>
  <w:footnote w:type="continuationSeparator" w:id="0">
    <w:p w:rsidR="007356BB" w:rsidRDefault="007356BB" w:rsidP="007B3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DE" w:rsidRDefault="009C5C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97103"/>
      <w:docPartObj>
        <w:docPartGallery w:val="Page Numbers (Top of Page)"/>
        <w:docPartUnique/>
      </w:docPartObj>
    </w:sdtPr>
    <w:sdtContent>
      <w:p w:rsidR="009C5CDE" w:rsidRDefault="009C5CDE">
        <w:pPr>
          <w:pStyle w:val="a7"/>
          <w:jc w:val="center"/>
        </w:pPr>
        <w:r>
          <w:fldChar w:fldCharType="begin"/>
        </w:r>
        <w:r>
          <w:instrText>PAGE   \* MERGEFORMAT</w:instrText>
        </w:r>
        <w:r>
          <w:fldChar w:fldCharType="separate"/>
        </w:r>
        <w:r>
          <w:rPr>
            <w:noProof/>
          </w:rPr>
          <w:t>8</w:t>
        </w:r>
        <w:r>
          <w:fldChar w:fldCharType="end"/>
        </w:r>
      </w:p>
    </w:sdtContent>
  </w:sdt>
  <w:p w:rsidR="007356BB" w:rsidRDefault="007356B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DE" w:rsidRDefault="009C5CDE">
    <w:pPr>
      <w:pStyle w:val="a7"/>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71"/>
    <w:multiLevelType w:val="hybridMultilevel"/>
    <w:tmpl w:val="6AAA806C"/>
    <w:lvl w:ilvl="0" w:tplc="3366456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7D3D2A"/>
    <w:multiLevelType w:val="multilevel"/>
    <w:tmpl w:val="053AD9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423AAD"/>
    <w:multiLevelType w:val="multilevel"/>
    <w:tmpl w:val="159C5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03D40"/>
    <w:multiLevelType w:val="hybridMultilevel"/>
    <w:tmpl w:val="4BF0A4A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7D5052"/>
    <w:multiLevelType w:val="multilevel"/>
    <w:tmpl w:val="3DD6CE5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896386"/>
    <w:multiLevelType w:val="multilevel"/>
    <w:tmpl w:val="8940E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47E89"/>
    <w:multiLevelType w:val="hybridMultilevel"/>
    <w:tmpl w:val="62BACF6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4453A"/>
    <w:multiLevelType w:val="hybridMultilevel"/>
    <w:tmpl w:val="1010AFC8"/>
    <w:lvl w:ilvl="0" w:tplc="0B0AECB2">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F0B55"/>
    <w:multiLevelType w:val="hybridMultilevel"/>
    <w:tmpl w:val="4A3C4472"/>
    <w:lvl w:ilvl="0" w:tplc="78F6D3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041E2C"/>
    <w:multiLevelType w:val="hybridMultilevel"/>
    <w:tmpl w:val="2D56AB88"/>
    <w:lvl w:ilvl="0" w:tplc="2A0C72B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816F4"/>
    <w:multiLevelType w:val="multilevel"/>
    <w:tmpl w:val="AB4C1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2D46B8"/>
    <w:multiLevelType w:val="multilevel"/>
    <w:tmpl w:val="863C0E0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553392"/>
    <w:multiLevelType w:val="multilevel"/>
    <w:tmpl w:val="594420EC"/>
    <w:lvl w:ilvl="0">
      <w:start w:val="1"/>
      <w:numFmt w:val="decimal"/>
      <w:lvlText w:val="%1"/>
      <w:lvlJc w:val="left"/>
      <w:pPr>
        <w:ind w:left="375" w:hanging="375"/>
      </w:pPr>
      <w:rPr>
        <w:rFonts w:hint="default"/>
      </w:rPr>
    </w:lvl>
    <w:lvl w:ilvl="1">
      <w:start w:val="4"/>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5">
    <w:nsid w:val="2722724A"/>
    <w:multiLevelType w:val="hybridMultilevel"/>
    <w:tmpl w:val="80EC3E34"/>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B268FB"/>
    <w:multiLevelType w:val="hybridMultilevel"/>
    <w:tmpl w:val="2604B50A"/>
    <w:lvl w:ilvl="0" w:tplc="1DDE3F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E96C38"/>
    <w:multiLevelType w:val="hybridMultilevel"/>
    <w:tmpl w:val="B768BA42"/>
    <w:lvl w:ilvl="0" w:tplc="09DE0CC8">
      <w:start w:val="1"/>
      <w:numFmt w:val="upperRoman"/>
      <w:lvlText w:val="%1."/>
      <w:lvlJc w:val="left"/>
      <w:pPr>
        <w:tabs>
          <w:tab w:val="num" w:pos="1068"/>
        </w:tabs>
        <w:ind w:left="1068" w:hanging="360"/>
      </w:pPr>
      <w:rPr>
        <w:rFonts w:ascii="Times New Roman" w:eastAsia="Arial Unicode MS" w:hAnsi="Times New Roman" w:cs="Times New Roman" w:hint="default"/>
        <w:shadow/>
        <w:emboss w:val="0"/>
        <w:imprint w:val="0"/>
      </w:rPr>
    </w:lvl>
    <w:lvl w:ilvl="1" w:tplc="CEC4A9A2">
      <w:start w:val="1"/>
      <w:numFmt w:val="decimal"/>
      <w:lvlText w:val="%2."/>
      <w:lvlJc w:val="left"/>
      <w:pPr>
        <w:tabs>
          <w:tab w:val="num" w:pos="502"/>
        </w:tabs>
        <w:ind w:left="502" w:hanging="360"/>
      </w:pPr>
      <w:rPr>
        <w:rFonts w:ascii="Times New Roman" w:hAnsi="Times New Roman" w:cs="Times New Roman" w:hint="default"/>
        <w:shadow/>
        <w:emboss w:val="0"/>
        <w:imprint w:val="0"/>
        <w:sz w:val="28"/>
        <w:szCs w:val="28"/>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30A27354"/>
    <w:multiLevelType w:val="hybridMultilevel"/>
    <w:tmpl w:val="0FBE27C6"/>
    <w:lvl w:ilvl="0" w:tplc="DE7E2F7C">
      <w:start w:val="1"/>
      <w:numFmt w:val="decimal"/>
      <w:lvlText w:val="%1."/>
      <w:lvlJc w:val="left"/>
      <w:pPr>
        <w:ind w:left="1069" w:hanging="360"/>
      </w:pPr>
      <w:rPr>
        <w:rFonts w:hint="default"/>
        <w:i/>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D93828"/>
    <w:multiLevelType w:val="multilevel"/>
    <w:tmpl w:val="2466C3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234DB1"/>
    <w:multiLevelType w:val="hybridMultilevel"/>
    <w:tmpl w:val="69707828"/>
    <w:lvl w:ilvl="0" w:tplc="B81E05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336268A8"/>
    <w:multiLevelType w:val="multilevel"/>
    <w:tmpl w:val="72B645B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69C451C"/>
    <w:multiLevelType w:val="multilevel"/>
    <w:tmpl w:val="159C5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53554"/>
    <w:multiLevelType w:val="hybridMultilevel"/>
    <w:tmpl w:val="044AF5D6"/>
    <w:lvl w:ilvl="0" w:tplc="0419000F">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976530"/>
    <w:multiLevelType w:val="multilevel"/>
    <w:tmpl w:val="49444586"/>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A9A54D9"/>
    <w:multiLevelType w:val="hybridMultilevel"/>
    <w:tmpl w:val="10BE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AB62753"/>
    <w:multiLevelType w:val="multilevel"/>
    <w:tmpl w:val="CE36ADAA"/>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nsid w:val="3F0032C3"/>
    <w:multiLevelType w:val="multilevel"/>
    <w:tmpl w:val="33C0C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764344"/>
    <w:multiLevelType w:val="multilevel"/>
    <w:tmpl w:val="7B3066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2C6562B"/>
    <w:multiLevelType w:val="multilevel"/>
    <w:tmpl w:val="D3307BB4"/>
    <w:lvl w:ilvl="0">
      <w:start w:val="1"/>
      <w:numFmt w:val="decimal"/>
      <w:lvlText w:val="%1"/>
      <w:lvlJc w:val="left"/>
      <w:pPr>
        <w:ind w:left="375" w:hanging="375"/>
      </w:pPr>
      <w:rPr>
        <w:rFonts w:hint="default"/>
      </w:rPr>
    </w:lvl>
    <w:lvl w:ilvl="1">
      <w:start w:val="5"/>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0">
    <w:nsid w:val="44B7626D"/>
    <w:multiLevelType w:val="hybridMultilevel"/>
    <w:tmpl w:val="151E9EF0"/>
    <w:lvl w:ilvl="0" w:tplc="01AED294">
      <w:start w:val="6"/>
      <w:numFmt w:val="decimal"/>
      <w:lvlText w:val="%1."/>
      <w:lvlJc w:val="left"/>
      <w:pPr>
        <w:tabs>
          <w:tab w:val="num" w:pos="502"/>
        </w:tabs>
        <w:ind w:left="502" w:hanging="360"/>
      </w:pPr>
      <w:rPr>
        <w:rFonts w:ascii="Times New Roman" w:hAnsi="Times New Roman" w:cs="Times New Roman" w:hint="default"/>
        <w:shadow/>
        <w:emboss w:val="0"/>
        <w:imprint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7F2DF1"/>
    <w:multiLevelType w:val="hybridMultilevel"/>
    <w:tmpl w:val="7A3A8DD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764162"/>
    <w:multiLevelType w:val="multilevel"/>
    <w:tmpl w:val="F880EA68"/>
    <w:lvl w:ilvl="0">
      <w:start w:val="3"/>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3">
    <w:nsid w:val="479314A8"/>
    <w:multiLevelType w:val="multilevel"/>
    <w:tmpl w:val="6EF8AF24"/>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88673D6"/>
    <w:multiLevelType w:val="hybridMultilevel"/>
    <w:tmpl w:val="36B8C0CE"/>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A847765"/>
    <w:multiLevelType w:val="hybridMultilevel"/>
    <w:tmpl w:val="DA325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9645BB"/>
    <w:multiLevelType w:val="multilevel"/>
    <w:tmpl w:val="B666F51E"/>
    <w:lvl w:ilvl="0">
      <w:start w:val="1"/>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55A442A3"/>
    <w:multiLevelType w:val="multilevel"/>
    <w:tmpl w:val="73948F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82E270A"/>
    <w:multiLevelType w:val="multilevel"/>
    <w:tmpl w:val="0B7CF6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0BE153B"/>
    <w:multiLevelType w:val="hybridMultilevel"/>
    <w:tmpl w:val="6F185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9E417C"/>
    <w:multiLevelType w:val="hybridMultilevel"/>
    <w:tmpl w:val="C482316A"/>
    <w:lvl w:ilvl="0" w:tplc="9F38AE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C1C99"/>
    <w:multiLevelType w:val="hybridMultilevel"/>
    <w:tmpl w:val="28584558"/>
    <w:lvl w:ilvl="0" w:tplc="0C661F5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4023711"/>
    <w:multiLevelType w:val="hybridMultilevel"/>
    <w:tmpl w:val="CF82617C"/>
    <w:lvl w:ilvl="0" w:tplc="42589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144C61"/>
    <w:multiLevelType w:val="multilevel"/>
    <w:tmpl w:val="B194FE50"/>
    <w:lvl w:ilvl="0">
      <w:start w:val="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4">
    <w:nsid w:val="79B72109"/>
    <w:multiLevelType w:val="hybridMultilevel"/>
    <w:tmpl w:val="39887B1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E06B82"/>
    <w:multiLevelType w:val="multilevel"/>
    <w:tmpl w:val="76121404"/>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F147F69"/>
    <w:multiLevelType w:val="hybridMultilevel"/>
    <w:tmpl w:val="4A3C4472"/>
    <w:lvl w:ilvl="0" w:tplc="78F6D3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345168"/>
    <w:multiLevelType w:val="multilevel"/>
    <w:tmpl w:val="91A86F3A"/>
    <w:lvl w:ilvl="0">
      <w:start w:val="1"/>
      <w:numFmt w:val="bullet"/>
      <w:lvlText w:val="-"/>
      <w:lvlJc w:val="left"/>
      <w:rPr>
        <w:rFonts w:ascii="Times New Roman" w:eastAsia="Times New Roman" w:hAnsi="Times New Roman"/>
        <w:b w:val="0"/>
        <w:i w:val="0"/>
        <w:smallCaps w:val="0"/>
        <w:strike w:val="0"/>
        <w:color w:val="000000"/>
        <w:spacing w:val="1"/>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5"/>
  </w:num>
  <w:num w:numId="2">
    <w:abstractNumId w:val="12"/>
  </w:num>
  <w:num w:numId="3">
    <w:abstractNumId w:val="38"/>
  </w:num>
  <w:num w:numId="4">
    <w:abstractNumId w:val="33"/>
  </w:num>
  <w:num w:numId="5">
    <w:abstractNumId w:val="1"/>
  </w:num>
  <w:num w:numId="6">
    <w:abstractNumId w:val="17"/>
  </w:num>
  <w:num w:numId="7">
    <w:abstractNumId w:val="30"/>
  </w:num>
  <w:num w:numId="8">
    <w:abstractNumId w:val="11"/>
  </w:num>
  <w:num w:numId="9">
    <w:abstractNumId w:val="28"/>
  </w:num>
  <w:num w:numId="10">
    <w:abstractNumId w:val="43"/>
  </w:num>
  <w:num w:numId="11">
    <w:abstractNumId w:val="2"/>
  </w:num>
  <w:num w:numId="12">
    <w:abstractNumId w:val="45"/>
  </w:num>
  <w:num w:numId="13">
    <w:abstractNumId w:val="8"/>
  </w:num>
  <w:num w:numId="14">
    <w:abstractNumId w:val="36"/>
  </w:num>
  <w:num w:numId="15">
    <w:abstractNumId w:val="24"/>
  </w:num>
  <w:num w:numId="16">
    <w:abstractNumId w:val="4"/>
  </w:num>
  <w:num w:numId="17">
    <w:abstractNumId w:val="42"/>
  </w:num>
  <w:num w:numId="18">
    <w:abstractNumId w:val="16"/>
  </w:num>
  <w:num w:numId="19">
    <w:abstractNumId w:val="32"/>
  </w:num>
  <w:num w:numId="20">
    <w:abstractNumId w:val="37"/>
  </w:num>
  <w:num w:numId="21">
    <w:abstractNumId w:val="26"/>
  </w:num>
  <w:num w:numId="22">
    <w:abstractNumId w:val="29"/>
  </w:num>
  <w:num w:numId="23">
    <w:abstractNumId w:val="21"/>
  </w:num>
  <w:num w:numId="24">
    <w:abstractNumId w:val="5"/>
  </w:num>
  <w:num w:numId="25">
    <w:abstractNumId w:val="13"/>
  </w:num>
  <w:num w:numId="26">
    <w:abstractNumId w:val="44"/>
  </w:num>
  <w:num w:numId="27">
    <w:abstractNumId w:val="39"/>
  </w:num>
  <w:num w:numId="28">
    <w:abstractNumId w:val="40"/>
  </w:num>
  <w:num w:numId="29">
    <w:abstractNumId w:val="34"/>
  </w:num>
  <w:num w:numId="30">
    <w:abstractNumId w:val="31"/>
  </w:num>
  <w:num w:numId="31">
    <w:abstractNumId w:val="9"/>
  </w:num>
  <w:num w:numId="32">
    <w:abstractNumId w:val="6"/>
  </w:num>
  <w:num w:numId="33">
    <w:abstractNumId w:val="27"/>
  </w:num>
  <w:num w:numId="34">
    <w:abstractNumId w:val="22"/>
  </w:num>
  <w:num w:numId="35">
    <w:abstractNumId w:val="3"/>
  </w:num>
  <w:num w:numId="36">
    <w:abstractNumId w:val="1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0"/>
  </w:num>
  <w:num w:numId="40">
    <w:abstractNumId w:val="46"/>
  </w:num>
  <w:num w:numId="41">
    <w:abstractNumId w:val="10"/>
  </w:num>
  <w:num w:numId="42">
    <w:abstractNumId w:val="47"/>
  </w:num>
  <w:num w:numId="43">
    <w:abstractNumId w:val="20"/>
  </w:num>
  <w:num w:numId="44">
    <w:abstractNumId w:val="23"/>
  </w:num>
  <w:num w:numId="45">
    <w:abstractNumId w:val="19"/>
  </w:num>
  <w:num w:numId="46">
    <w:abstractNumId w:val="15"/>
  </w:num>
  <w:num w:numId="47">
    <w:abstractNumId w:val="4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28"/>
    <w:rsid w:val="0000091C"/>
    <w:rsid w:val="0000315C"/>
    <w:rsid w:val="00004546"/>
    <w:rsid w:val="00004A2A"/>
    <w:rsid w:val="000067A4"/>
    <w:rsid w:val="00014D4A"/>
    <w:rsid w:val="00017E9E"/>
    <w:rsid w:val="00017F04"/>
    <w:rsid w:val="00020135"/>
    <w:rsid w:val="00021AAA"/>
    <w:rsid w:val="00030C0D"/>
    <w:rsid w:val="0003177D"/>
    <w:rsid w:val="00034183"/>
    <w:rsid w:val="00036A90"/>
    <w:rsid w:val="0004020F"/>
    <w:rsid w:val="000436CC"/>
    <w:rsid w:val="000442D9"/>
    <w:rsid w:val="000447E2"/>
    <w:rsid w:val="00044E19"/>
    <w:rsid w:val="00045037"/>
    <w:rsid w:val="00046E3E"/>
    <w:rsid w:val="00046EEA"/>
    <w:rsid w:val="00050BB6"/>
    <w:rsid w:val="00050E07"/>
    <w:rsid w:val="00057387"/>
    <w:rsid w:val="00060F0E"/>
    <w:rsid w:val="000634ED"/>
    <w:rsid w:val="0006425E"/>
    <w:rsid w:val="00064855"/>
    <w:rsid w:val="000650E5"/>
    <w:rsid w:val="00066CDF"/>
    <w:rsid w:val="00067075"/>
    <w:rsid w:val="000676A8"/>
    <w:rsid w:val="00067D6B"/>
    <w:rsid w:val="0007206A"/>
    <w:rsid w:val="0007511F"/>
    <w:rsid w:val="000754C0"/>
    <w:rsid w:val="00080D94"/>
    <w:rsid w:val="00085886"/>
    <w:rsid w:val="00086A39"/>
    <w:rsid w:val="00090260"/>
    <w:rsid w:val="00091D04"/>
    <w:rsid w:val="000927F6"/>
    <w:rsid w:val="00093E73"/>
    <w:rsid w:val="00093F94"/>
    <w:rsid w:val="0009510A"/>
    <w:rsid w:val="000A337E"/>
    <w:rsid w:val="000A5C28"/>
    <w:rsid w:val="000A7187"/>
    <w:rsid w:val="000B0BA2"/>
    <w:rsid w:val="000B2F0D"/>
    <w:rsid w:val="000B4446"/>
    <w:rsid w:val="000B6094"/>
    <w:rsid w:val="000B7A24"/>
    <w:rsid w:val="000C0C9D"/>
    <w:rsid w:val="000C1044"/>
    <w:rsid w:val="000C1973"/>
    <w:rsid w:val="000C52D0"/>
    <w:rsid w:val="000C7B53"/>
    <w:rsid w:val="000D166D"/>
    <w:rsid w:val="000D788E"/>
    <w:rsid w:val="000D7ADC"/>
    <w:rsid w:val="000E1EFA"/>
    <w:rsid w:val="000E3C30"/>
    <w:rsid w:val="000E50CE"/>
    <w:rsid w:val="000E661C"/>
    <w:rsid w:val="000F0932"/>
    <w:rsid w:val="000F0B57"/>
    <w:rsid w:val="000F321F"/>
    <w:rsid w:val="000F48A2"/>
    <w:rsid w:val="0010247D"/>
    <w:rsid w:val="001024FA"/>
    <w:rsid w:val="00104F5B"/>
    <w:rsid w:val="001051A1"/>
    <w:rsid w:val="001125FD"/>
    <w:rsid w:val="00112BA0"/>
    <w:rsid w:val="001151B7"/>
    <w:rsid w:val="0012094B"/>
    <w:rsid w:val="00121569"/>
    <w:rsid w:val="00121694"/>
    <w:rsid w:val="00124B94"/>
    <w:rsid w:val="0012645C"/>
    <w:rsid w:val="00126960"/>
    <w:rsid w:val="00134FAF"/>
    <w:rsid w:val="0013698E"/>
    <w:rsid w:val="001402EC"/>
    <w:rsid w:val="00143C43"/>
    <w:rsid w:val="00147566"/>
    <w:rsid w:val="001504FB"/>
    <w:rsid w:val="0016055C"/>
    <w:rsid w:val="00161840"/>
    <w:rsid w:val="00162D3B"/>
    <w:rsid w:val="00165959"/>
    <w:rsid w:val="00167B27"/>
    <w:rsid w:val="00170308"/>
    <w:rsid w:val="00173E5D"/>
    <w:rsid w:val="001774F6"/>
    <w:rsid w:val="00177666"/>
    <w:rsid w:val="00180107"/>
    <w:rsid w:val="00180521"/>
    <w:rsid w:val="001917E8"/>
    <w:rsid w:val="001A252B"/>
    <w:rsid w:val="001A3973"/>
    <w:rsid w:val="001A6055"/>
    <w:rsid w:val="001A7D0C"/>
    <w:rsid w:val="001B0321"/>
    <w:rsid w:val="001B194B"/>
    <w:rsid w:val="001B2102"/>
    <w:rsid w:val="001B46AF"/>
    <w:rsid w:val="001B4D48"/>
    <w:rsid w:val="001B78FD"/>
    <w:rsid w:val="001C01B1"/>
    <w:rsid w:val="001C4EDA"/>
    <w:rsid w:val="001C50FC"/>
    <w:rsid w:val="001C51CD"/>
    <w:rsid w:val="001C59C7"/>
    <w:rsid w:val="001C5F0A"/>
    <w:rsid w:val="001D2A08"/>
    <w:rsid w:val="001D2E76"/>
    <w:rsid w:val="001D398F"/>
    <w:rsid w:val="001D4924"/>
    <w:rsid w:val="001D5326"/>
    <w:rsid w:val="001E23AC"/>
    <w:rsid w:val="001E2535"/>
    <w:rsid w:val="001E255D"/>
    <w:rsid w:val="001F0E68"/>
    <w:rsid w:val="001F72BE"/>
    <w:rsid w:val="00200060"/>
    <w:rsid w:val="00201C59"/>
    <w:rsid w:val="0020225B"/>
    <w:rsid w:val="002028D6"/>
    <w:rsid w:val="002038FD"/>
    <w:rsid w:val="00207BDC"/>
    <w:rsid w:val="002115B4"/>
    <w:rsid w:val="002124DD"/>
    <w:rsid w:val="002149DF"/>
    <w:rsid w:val="00214DBA"/>
    <w:rsid w:val="0021585C"/>
    <w:rsid w:val="00215D1E"/>
    <w:rsid w:val="00217531"/>
    <w:rsid w:val="0024137C"/>
    <w:rsid w:val="00242536"/>
    <w:rsid w:val="00243C1C"/>
    <w:rsid w:val="002441B1"/>
    <w:rsid w:val="00245DBC"/>
    <w:rsid w:val="002468D0"/>
    <w:rsid w:val="00251657"/>
    <w:rsid w:val="00252A66"/>
    <w:rsid w:val="00254841"/>
    <w:rsid w:val="0025691D"/>
    <w:rsid w:val="00260BB9"/>
    <w:rsid w:val="00265B13"/>
    <w:rsid w:val="00267B06"/>
    <w:rsid w:val="00273751"/>
    <w:rsid w:val="0027733C"/>
    <w:rsid w:val="00280D38"/>
    <w:rsid w:val="002822A0"/>
    <w:rsid w:val="002843DF"/>
    <w:rsid w:val="002867C7"/>
    <w:rsid w:val="00290072"/>
    <w:rsid w:val="00294D70"/>
    <w:rsid w:val="00296E3C"/>
    <w:rsid w:val="002975F3"/>
    <w:rsid w:val="002A0105"/>
    <w:rsid w:val="002A21DF"/>
    <w:rsid w:val="002A26F0"/>
    <w:rsid w:val="002A4894"/>
    <w:rsid w:val="002B2E79"/>
    <w:rsid w:val="002B3A22"/>
    <w:rsid w:val="002B6729"/>
    <w:rsid w:val="002C4E56"/>
    <w:rsid w:val="002C74F7"/>
    <w:rsid w:val="002D00D5"/>
    <w:rsid w:val="002D257A"/>
    <w:rsid w:val="002D52D8"/>
    <w:rsid w:val="002D7623"/>
    <w:rsid w:val="002E1344"/>
    <w:rsid w:val="002F0F62"/>
    <w:rsid w:val="002F12CE"/>
    <w:rsid w:val="002F721B"/>
    <w:rsid w:val="00300831"/>
    <w:rsid w:val="00307DF9"/>
    <w:rsid w:val="003106AB"/>
    <w:rsid w:val="00312EA0"/>
    <w:rsid w:val="00313D4D"/>
    <w:rsid w:val="003149A2"/>
    <w:rsid w:val="00315A36"/>
    <w:rsid w:val="00315E85"/>
    <w:rsid w:val="00316EFE"/>
    <w:rsid w:val="003206B3"/>
    <w:rsid w:val="00321274"/>
    <w:rsid w:val="00323F5A"/>
    <w:rsid w:val="00326640"/>
    <w:rsid w:val="00333240"/>
    <w:rsid w:val="00342931"/>
    <w:rsid w:val="0034322B"/>
    <w:rsid w:val="00343EA1"/>
    <w:rsid w:val="0034543D"/>
    <w:rsid w:val="003526E7"/>
    <w:rsid w:val="00352E4E"/>
    <w:rsid w:val="003548B8"/>
    <w:rsid w:val="00360792"/>
    <w:rsid w:val="00361B62"/>
    <w:rsid w:val="00363870"/>
    <w:rsid w:val="003655FD"/>
    <w:rsid w:val="00366137"/>
    <w:rsid w:val="003702BF"/>
    <w:rsid w:val="003702C7"/>
    <w:rsid w:val="00373780"/>
    <w:rsid w:val="00376CC4"/>
    <w:rsid w:val="0038231B"/>
    <w:rsid w:val="00383CF1"/>
    <w:rsid w:val="003842E4"/>
    <w:rsid w:val="00384A40"/>
    <w:rsid w:val="00386AF5"/>
    <w:rsid w:val="00386D22"/>
    <w:rsid w:val="00387222"/>
    <w:rsid w:val="0039003A"/>
    <w:rsid w:val="003911A6"/>
    <w:rsid w:val="00392294"/>
    <w:rsid w:val="00393795"/>
    <w:rsid w:val="00394419"/>
    <w:rsid w:val="003960EF"/>
    <w:rsid w:val="003A3861"/>
    <w:rsid w:val="003B02ED"/>
    <w:rsid w:val="003B1D9D"/>
    <w:rsid w:val="003B2303"/>
    <w:rsid w:val="003B25F3"/>
    <w:rsid w:val="003B3571"/>
    <w:rsid w:val="003B378C"/>
    <w:rsid w:val="003B44FD"/>
    <w:rsid w:val="003C3755"/>
    <w:rsid w:val="003C3BC1"/>
    <w:rsid w:val="003C3EB6"/>
    <w:rsid w:val="003D6B09"/>
    <w:rsid w:val="003E05AD"/>
    <w:rsid w:val="003E2F77"/>
    <w:rsid w:val="003E5535"/>
    <w:rsid w:val="003E6A46"/>
    <w:rsid w:val="003F0D53"/>
    <w:rsid w:val="003F11AB"/>
    <w:rsid w:val="003F1E37"/>
    <w:rsid w:val="003F365F"/>
    <w:rsid w:val="003F3736"/>
    <w:rsid w:val="003F5645"/>
    <w:rsid w:val="003F75D9"/>
    <w:rsid w:val="004016F2"/>
    <w:rsid w:val="00403411"/>
    <w:rsid w:val="00404E9F"/>
    <w:rsid w:val="00410D1D"/>
    <w:rsid w:val="00412D1C"/>
    <w:rsid w:val="0041425B"/>
    <w:rsid w:val="00414341"/>
    <w:rsid w:val="00414AF1"/>
    <w:rsid w:val="00417AF2"/>
    <w:rsid w:val="0042321C"/>
    <w:rsid w:val="00423F1B"/>
    <w:rsid w:val="00424AAF"/>
    <w:rsid w:val="00426C73"/>
    <w:rsid w:val="00426C8F"/>
    <w:rsid w:val="00430878"/>
    <w:rsid w:val="0043398C"/>
    <w:rsid w:val="0043759E"/>
    <w:rsid w:val="0044051F"/>
    <w:rsid w:val="00443888"/>
    <w:rsid w:val="00444B12"/>
    <w:rsid w:val="004554FF"/>
    <w:rsid w:val="00456D53"/>
    <w:rsid w:val="004576E9"/>
    <w:rsid w:val="004612F3"/>
    <w:rsid w:val="00463D54"/>
    <w:rsid w:val="00464308"/>
    <w:rsid w:val="00465D52"/>
    <w:rsid w:val="004665E1"/>
    <w:rsid w:val="0046688D"/>
    <w:rsid w:val="0046794F"/>
    <w:rsid w:val="004754FE"/>
    <w:rsid w:val="00477836"/>
    <w:rsid w:val="00482018"/>
    <w:rsid w:val="00484332"/>
    <w:rsid w:val="004844A7"/>
    <w:rsid w:val="00493DD7"/>
    <w:rsid w:val="00497478"/>
    <w:rsid w:val="004A2007"/>
    <w:rsid w:val="004A5402"/>
    <w:rsid w:val="004A667B"/>
    <w:rsid w:val="004B4579"/>
    <w:rsid w:val="004B45E0"/>
    <w:rsid w:val="004B4DFE"/>
    <w:rsid w:val="004B7895"/>
    <w:rsid w:val="004C3B91"/>
    <w:rsid w:val="004C4AA1"/>
    <w:rsid w:val="004C5ACE"/>
    <w:rsid w:val="004C6178"/>
    <w:rsid w:val="004C7854"/>
    <w:rsid w:val="004C7A00"/>
    <w:rsid w:val="004D3FBB"/>
    <w:rsid w:val="004D50DA"/>
    <w:rsid w:val="004D569A"/>
    <w:rsid w:val="004D69EE"/>
    <w:rsid w:val="004E1258"/>
    <w:rsid w:val="004E3F39"/>
    <w:rsid w:val="004E55BF"/>
    <w:rsid w:val="004E580E"/>
    <w:rsid w:val="004E5CD8"/>
    <w:rsid w:val="004E6C59"/>
    <w:rsid w:val="004E744C"/>
    <w:rsid w:val="004F24D5"/>
    <w:rsid w:val="004F4BE3"/>
    <w:rsid w:val="004F5F7C"/>
    <w:rsid w:val="004F7C88"/>
    <w:rsid w:val="00504CBA"/>
    <w:rsid w:val="00505CC0"/>
    <w:rsid w:val="00505D76"/>
    <w:rsid w:val="00511633"/>
    <w:rsid w:val="00513291"/>
    <w:rsid w:val="005137F7"/>
    <w:rsid w:val="00513A04"/>
    <w:rsid w:val="00517896"/>
    <w:rsid w:val="0052221E"/>
    <w:rsid w:val="00523A15"/>
    <w:rsid w:val="00524AF4"/>
    <w:rsid w:val="00535474"/>
    <w:rsid w:val="005422BC"/>
    <w:rsid w:val="00543A2A"/>
    <w:rsid w:val="005450BD"/>
    <w:rsid w:val="00550B9D"/>
    <w:rsid w:val="005550DE"/>
    <w:rsid w:val="0055621E"/>
    <w:rsid w:val="00557B1B"/>
    <w:rsid w:val="00560684"/>
    <w:rsid w:val="00562B4F"/>
    <w:rsid w:val="005655D6"/>
    <w:rsid w:val="0057009C"/>
    <w:rsid w:val="00570F1A"/>
    <w:rsid w:val="00571355"/>
    <w:rsid w:val="00572764"/>
    <w:rsid w:val="00572D7C"/>
    <w:rsid w:val="00573292"/>
    <w:rsid w:val="00574823"/>
    <w:rsid w:val="0057540D"/>
    <w:rsid w:val="00576FA8"/>
    <w:rsid w:val="0057703A"/>
    <w:rsid w:val="0057709A"/>
    <w:rsid w:val="005779BC"/>
    <w:rsid w:val="00580BB3"/>
    <w:rsid w:val="0058229F"/>
    <w:rsid w:val="005848E1"/>
    <w:rsid w:val="00586C09"/>
    <w:rsid w:val="0058710A"/>
    <w:rsid w:val="00592157"/>
    <w:rsid w:val="005A07AD"/>
    <w:rsid w:val="005A1C04"/>
    <w:rsid w:val="005A784C"/>
    <w:rsid w:val="005B1AD2"/>
    <w:rsid w:val="005B2548"/>
    <w:rsid w:val="005B2FC2"/>
    <w:rsid w:val="005B41CF"/>
    <w:rsid w:val="005B5237"/>
    <w:rsid w:val="005C07B6"/>
    <w:rsid w:val="005C190C"/>
    <w:rsid w:val="005C4032"/>
    <w:rsid w:val="005C4410"/>
    <w:rsid w:val="005D10E4"/>
    <w:rsid w:val="005D1751"/>
    <w:rsid w:val="005D1DE8"/>
    <w:rsid w:val="005D27D8"/>
    <w:rsid w:val="005D39C5"/>
    <w:rsid w:val="005D4F31"/>
    <w:rsid w:val="005D5843"/>
    <w:rsid w:val="005D767B"/>
    <w:rsid w:val="005E52E3"/>
    <w:rsid w:val="005E72B0"/>
    <w:rsid w:val="005E776F"/>
    <w:rsid w:val="005E7E50"/>
    <w:rsid w:val="005F22FD"/>
    <w:rsid w:val="005F38AE"/>
    <w:rsid w:val="005F3DA3"/>
    <w:rsid w:val="005F644E"/>
    <w:rsid w:val="00600A13"/>
    <w:rsid w:val="00602003"/>
    <w:rsid w:val="00602C9E"/>
    <w:rsid w:val="006045A5"/>
    <w:rsid w:val="00604B7C"/>
    <w:rsid w:val="00606C7D"/>
    <w:rsid w:val="00607A43"/>
    <w:rsid w:val="00607E23"/>
    <w:rsid w:val="00611E45"/>
    <w:rsid w:val="00613137"/>
    <w:rsid w:val="00614255"/>
    <w:rsid w:val="0061534E"/>
    <w:rsid w:val="006172AB"/>
    <w:rsid w:val="00621987"/>
    <w:rsid w:val="00634153"/>
    <w:rsid w:val="00635C9D"/>
    <w:rsid w:val="00641288"/>
    <w:rsid w:val="00642FFB"/>
    <w:rsid w:val="00645310"/>
    <w:rsid w:val="006522AF"/>
    <w:rsid w:val="00657977"/>
    <w:rsid w:val="00665BC4"/>
    <w:rsid w:val="0067138E"/>
    <w:rsid w:val="00680313"/>
    <w:rsid w:val="006829AE"/>
    <w:rsid w:val="00684945"/>
    <w:rsid w:val="00684D0C"/>
    <w:rsid w:val="00685333"/>
    <w:rsid w:val="00687364"/>
    <w:rsid w:val="00693385"/>
    <w:rsid w:val="00694493"/>
    <w:rsid w:val="00696DBE"/>
    <w:rsid w:val="006A3BB5"/>
    <w:rsid w:val="006A6A87"/>
    <w:rsid w:val="006B3F8C"/>
    <w:rsid w:val="006B3FDC"/>
    <w:rsid w:val="006B4E42"/>
    <w:rsid w:val="006B5AAA"/>
    <w:rsid w:val="006C0293"/>
    <w:rsid w:val="006C2BC1"/>
    <w:rsid w:val="006C3575"/>
    <w:rsid w:val="006D116E"/>
    <w:rsid w:val="006D7FB4"/>
    <w:rsid w:val="006E0124"/>
    <w:rsid w:val="006E3F8E"/>
    <w:rsid w:val="006E52DF"/>
    <w:rsid w:val="006E68FA"/>
    <w:rsid w:val="006E71D0"/>
    <w:rsid w:val="006F4FFF"/>
    <w:rsid w:val="006F64D4"/>
    <w:rsid w:val="006F6F20"/>
    <w:rsid w:val="0070448B"/>
    <w:rsid w:val="00706308"/>
    <w:rsid w:val="00706FC7"/>
    <w:rsid w:val="007118A3"/>
    <w:rsid w:val="00711920"/>
    <w:rsid w:val="0071573B"/>
    <w:rsid w:val="00715770"/>
    <w:rsid w:val="00716122"/>
    <w:rsid w:val="007214FD"/>
    <w:rsid w:val="00723225"/>
    <w:rsid w:val="00726A00"/>
    <w:rsid w:val="00727676"/>
    <w:rsid w:val="00732417"/>
    <w:rsid w:val="00733A9D"/>
    <w:rsid w:val="00734CDA"/>
    <w:rsid w:val="007356BB"/>
    <w:rsid w:val="0073618D"/>
    <w:rsid w:val="00737F4D"/>
    <w:rsid w:val="00742073"/>
    <w:rsid w:val="007431CF"/>
    <w:rsid w:val="007446EA"/>
    <w:rsid w:val="00747A47"/>
    <w:rsid w:val="00751E37"/>
    <w:rsid w:val="00752DE9"/>
    <w:rsid w:val="00754FBD"/>
    <w:rsid w:val="007572DA"/>
    <w:rsid w:val="00760B85"/>
    <w:rsid w:val="00762F6F"/>
    <w:rsid w:val="00765C8D"/>
    <w:rsid w:val="00767576"/>
    <w:rsid w:val="00772B79"/>
    <w:rsid w:val="00776C67"/>
    <w:rsid w:val="00776D1C"/>
    <w:rsid w:val="007771BA"/>
    <w:rsid w:val="00777ACF"/>
    <w:rsid w:val="007801DC"/>
    <w:rsid w:val="00780237"/>
    <w:rsid w:val="0078057E"/>
    <w:rsid w:val="00782B02"/>
    <w:rsid w:val="007840A7"/>
    <w:rsid w:val="00785FB5"/>
    <w:rsid w:val="007913B8"/>
    <w:rsid w:val="007934C1"/>
    <w:rsid w:val="00793609"/>
    <w:rsid w:val="0079366C"/>
    <w:rsid w:val="00796126"/>
    <w:rsid w:val="00797D96"/>
    <w:rsid w:val="007A0080"/>
    <w:rsid w:val="007A4A06"/>
    <w:rsid w:val="007A50FB"/>
    <w:rsid w:val="007A5807"/>
    <w:rsid w:val="007A5A7D"/>
    <w:rsid w:val="007B38AE"/>
    <w:rsid w:val="007B6001"/>
    <w:rsid w:val="007B78E1"/>
    <w:rsid w:val="007C07C0"/>
    <w:rsid w:val="007C0A8F"/>
    <w:rsid w:val="007C10E8"/>
    <w:rsid w:val="007C1EEB"/>
    <w:rsid w:val="007C32A7"/>
    <w:rsid w:val="007C59F9"/>
    <w:rsid w:val="007C7DE6"/>
    <w:rsid w:val="007D2D79"/>
    <w:rsid w:val="007D4983"/>
    <w:rsid w:val="007E5FC7"/>
    <w:rsid w:val="007F3E67"/>
    <w:rsid w:val="007F63BE"/>
    <w:rsid w:val="00803474"/>
    <w:rsid w:val="008064FA"/>
    <w:rsid w:val="00806EF0"/>
    <w:rsid w:val="00811ADC"/>
    <w:rsid w:val="00821FEE"/>
    <w:rsid w:val="008229C0"/>
    <w:rsid w:val="00835670"/>
    <w:rsid w:val="00835F7C"/>
    <w:rsid w:val="008378F4"/>
    <w:rsid w:val="00837D56"/>
    <w:rsid w:val="0084037E"/>
    <w:rsid w:val="0084190C"/>
    <w:rsid w:val="00847873"/>
    <w:rsid w:val="0085276C"/>
    <w:rsid w:val="008603EA"/>
    <w:rsid w:val="00864B1D"/>
    <w:rsid w:val="00865166"/>
    <w:rsid w:val="00870F01"/>
    <w:rsid w:val="00871690"/>
    <w:rsid w:val="0087288B"/>
    <w:rsid w:val="00874231"/>
    <w:rsid w:val="00874F5F"/>
    <w:rsid w:val="00875FD5"/>
    <w:rsid w:val="008808DA"/>
    <w:rsid w:val="00883072"/>
    <w:rsid w:val="00883D0F"/>
    <w:rsid w:val="00884DFC"/>
    <w:rsid w:val="00884E0A"/>
    <w:rsid w:val="00890E5E"/>
    <w:rsid w:val="008924AA"/>
    <w:rsid w:val="00893424"/>
    <w:rsid w:val="00896FBD"/>
    <w:rsid w:val="008A001D"/>
    <w:rsid w:val="008A0661"/>
    <w:rsid w:val="008A1EF9"/>
    <w:rsid w:val="008A366D"/>
    <w:rsid w:val="008A511E"/>
    <w:rsid w:val="008B3A8A"/>
    <w:rsid w:val="008B485C"/>
    <w:rsid w:val="008B5416"/>
    <w:rsid w:val="008B5B7E"/>
    <w:rsid w:val="008C7E38"/>
    <w:rsid w:val="008D055D"/>
    <w:rsid w:val="008D0AC2"/>
    <w:rsid w:val="008D183E"/>
    <w:rsid w:val="008D2C08"/>
    <w:rsid w:val="008D6275"/>
    <w:rsid w:val="008D6A0D"/>
    <w:rsid w:val="008E0606"/>
    <w:rsid w:val="008E13E3"/>
    <w:rsid w:val="008E4C91"/>
    <w:rsid w:val="008E7F5C"/>
    <w:rsid w:val="008F4705"/>
    <w:rsid w:val="008F6E5F"/>
    <w:rsid w:val="0090407B"/>
    <w:rsid w:val="009040BF"/>
    <w:rsid w:val="00906808"/>
    <w:rsid w:val="00906C61"/>
    <w:rsid w:val="009111D8"/>
    <w:rsid w:val="00911A53"/>
    <w:rsid w:val="009224BD"/>
    <w:rsid w:val="00923DD6"/>
    <w:rsid w:val="00923FCE"/>
    <w:rsid w:val="009240E3"/>
    <w:rsid w:val="009268D1"/>
    <w:rsid w:val="009325FE"/>
    <w:rsid w:val="00936190"/>
    <w:rsid w:val="00937E7E"/>
    <w:rsid w:val="00943270"/>
    <w:rsid w:val="009438EF"/>
    <w:rsid w:val="00943D47"/>
    <w:rsid w:val="00944A0B"/>
    <w:rsid w:val="0094639A"/>
    <w:rsid w:val="00947A91"/>
    <w:rsid w:val="009560D4"/>
    <w:rsid w:val="00960E62"/>
    <w:rsid w:val="009642E5"/>
    <w:rsid w:val="00964671"/>
    <w:rsid w:val="00964FB2"/>
    <w:rsid w:val="00965398"/>
    <w:rsid w:val="00965C59"/>
    <w:rsid w:val="00966A38"/>
    <w:rsid w:val="00971385"/>
    <w:rsid w:val="0097231F"/>
    <w:rsid w:val="00974BED"/>
    <w:rsid w:val="009762BD"/>
    <w:rsid w:val="00980ECF"/>
    <w:rsid w:val="00985B37"/>
    <w:rsid w:val="00985F09"/>
    <w:rsid w:val="00986033"/>
    <w:rsid w:val="009903C9"/>
    <w:rsid w:val="00990EE2"/>
    <w:rsid w:val="00991E9C"/>
    <w:rsid w:val="009921D6"/>
    <w:rsid w:val="00992CD8"/>
    <w:rsid w:val="00992E41"/>
    <w:rsid w:val="009935F3"/>
    <w:rsid w:val="00993BD1"/>
    <w:rsid w:val="009A28DC"/>
    <w:rsid w:val="009A3BE2"/>
    <w:rsid w:val="009A4F21"/>
    <w:rsid w:val="009A5654"/>
    <w:rsid w:val="009B4FD5"/>
    <w:rsid w:val="009C19B9"/>
    <w:rsid w:val="009C5CDE"/>
    <w:rsid w:val="009D7936"/>
    <w:rsid w:val="009E111C"/>
    <w:rsid w:val="009E184E"/>
    <w:rsid w:val="009E1F58"/>
    <w:rsid w:val="009E290F"/>
    <w:rsid w:val="009E47F3"/>
    <w:rsid w:val="009F29CA"/>
    <w:rsid w:val="009F3E03"/>
    <w:rsid w:val="009F4148"/>
    <w:rsid w:val="009F464C"/>
    <w:rsid w:val="009F7356"/>
    <w:rsid w:val="00A037A1"/>
    <w:rsid w:val="00A041D0"/>
    <w:rsid w:val="00A13F2A"/>
    <w:rsid w:val="00A2042C"/>
    <w:rsid w:val="00A27965"/>
    <w:rsid w:val="00A328CA"/>
    <w:rsid w:val="00A33684"/>
    <w:rsid w:val="00A34092"/>
    <w:rsid w:val="00A34A7F"/>
    <w:rsid w:val="00A40CE6"/>
    <w:rsid w:val="00A41D21"/>
    <w:rsid w:val="00A423EF"/>
    <w:rsid w:val="00A43EBB"/>
    <w:rsid w:val="00A44A80"/>
    <w:rsid w:val="00A456E1"/>
    <w:rsid w:val="00A46C4A"/>
    <w:rsid w:val="00A47C4E"/>
    <w:rsid w:val="00A517B3"/>
    <w:rsid w:val="00A61516"/>
    <w:rsid w:val="00A62377"/>
    <w:rsid w:val="00A62890"/>
    <w:rsid w:val="00A62A6C"/>
    <w:rsid w:val="00A64E1B"/>
    <w:rsid w:val="00A653A5"/>
    <w:rsid w:val="00A65884"/>
    <w:rsid w:val="00A67D35"/>
    <w:rsid w:val="00A67FC4"/>
    <w:rsid w:val="00A8167D"/>
    <w:rsid w:val="00A81C27"/>
    <w:rsid w:val="00A86A3D"/>
    <w:rsid w:val="00A876AD"/>
    <w:rsid w:val="00A90041"/>
    <w:rsid w:val="00A9008C"/>
    <w:rsid w:val="00A92AC5"/>
    <w:rsid w:val="00A94E00"/>
    <w:rsid w:val="00A975C6"/>
    <w:rsid w:val="00A975DD"/>
    <w:rsid w:val="00AA0984"/>
    <w:rsid w:val="00AA19AA"/>
    <w:rsid w:val="00AA1A9C"/>
    <w:rsid w:val="00AA25F2"/>
    <w:rsid w:val="00AA4BBA"/>
    <w:rsid w:val="00AA64C8"/>
    <w:rsid w:val="00AB6157"/>
    <w:rsid w:val="00AC1741"/>
    <w:rsid w:val="00AC206F"/>
    <w:rsid w:val="00AC3EB0"/>
    <w:rsid w:val="00AC3F29"/>
    <w:rsid w:val="00AC618F"/>
    <w:rsid w:val="00AD1AD9"/>
    <w:rsid w:val="00AD4178"/>
    <w:rsid w:val="00AE1D4D"/>
    <w:rsid w:val="00AE1F79"/>
    <w:rsid w:val="00AE22F5"/>
    <w:rsid w:val="00AE4288"/>
    <w:rsid w:val="00AE4D1C"/>
    <w:rsid w:val="00AE6964"/>
    <w:rsid w:val="00AE6E6A"/>
    <w:rsid w:val="00AF36B5"/>
    <w:rsid w:val="00AF3A02"/>
    <w:rsid w:val="00AF446F"/>
    <w:rsid w:val="00AF5EC2"/>
    <w:rsid w:val="00AF6D41"/>
    <w:rsid w:val="00B01A34"/>
    <w:rsid w:val="00B03576"/>
    <w:rsid w:val="00B058C9"/>
    <w:rsid w:val="00B11726"/>
    <w:rsid w:val="00B11950"/>
    <w:rsid w:val="00B13B92"/>
    <w:rsid w:val="00B151BE"/>
    <w:rsid w:val="00B16DF6"/>
    <w:rsid w:val="00B2056F"/>
    <w:rsid w:val="00B24866"/>
    <w:rsid w:val="00B24BF4"/>
    <w:rsid w:val="00B2521B"/>
    <w:rsid w:val="00B27790"/>
    <w:rsid w:val="00B3054A"/>
    <w:rsid w:val="00B30C75"/>
    <w:rsid w:val="00B31288"/>
    <w:rsid w:val="00B32099"/>
    <w:rsid w:val="00B3384F"/>
    <w:rsid w:val="00B34F46"/>
    <w:rsid w:val="00B352F3"/>
    <w:rsid w:val="00B362F6"/>
    <w:rsid w:val="00B37C66"/>
    <w:rsid w:val="00B41049"/>
    <w:rsid w:val="00B41392"/>
    <w:rsid w:val="00B41B93"/>
    <w:rsid w:val="00B42094"/>
    <w:rsid w:val="00B428A5"/>
    <w:rsid w:val="00B4541C"/>
    <w:rsid w:val="00B4754C"/>
    <w:rsid w:val="00B5290D"/>
    <w:rsid w:val="00B60D17"/>
    <w:rsid w:val="00B622A1"/>
    <w:rsid w:val="00B65CF3"/>
    <w:rsid w:val="00B6682A"/>
    <w:rsid w:val="00B72E69"/>
    <w:rsid w:val="00B75615"/>
    <w:rsid w:val="00B773E9"/>
    <w:rsid w:val="00B81F77"/>
    <w:rsid w:val="00B84868"/>
    <w:rsid w:val="00B84F3D"/>
    <w:rsid w:val="00B87B4B"/>
    <w:rsid w:val="00B91E0E"/>
    <w:rsid w:val="00B927E3"/>
    <w:rsid w:val="00B92D50"/>
    <w:rsid w:val="00B92E6C"/>
    <w:rsid w:val="00B94EDF"/>
    <w:rsid w:val="00B95FC3"/>
    <w:rsid w:val="00B9668C"/>
    <w:rsid w:val="00B96C79"/>
    <w:rsid w:val="00BA04AF"/>
    <w:rsid w:val="00BA0ECD"/>
    <w:rsid w:val="00BA1324"/>
    <w:rsid w:val="00BA32BC"/>
    <w:rsid w:val="00BA38F4"/>
    <w:rsid w:val="00BA3E36"/>
    <w:rsid w:val="00BA4493"/>
    <w:rsid w:val="00BA4B4E"/>
    <w:rsid w:val="00BA52FA"/>
    <w:rsid w:val="00BA71EE"/>
    <w:rsid w:val="00BB0486"/>
    <w:rsid w:val="00BB3D4F"/>
    <w:rsid w:val="00BB47C6"/>
    <w:rsid w:val="00BC1E45"/>
    <w:rsid w:val="00BC3383"/>
    <w:rsid w:val="00BC5717"/>
    <w:rsid w:val="00BC5A49"/>
    <w:rsid w:val="00BC6E06"/>
    <w:rsid w:val="00BD0357"/>
    <w:rsid w:val="00BE39D7"/>
    <w:rsid w:val="00BE56BC"/>
    <w:rsid w:val="00BE6B24"/>
    <w:rsid w:val="00BE6C95"/>
    <w:rsid w:val="00BE7671"/>
    <w:rsid w:val="00BF14DE"/>
    <w:rsid w:val="00BF35FA"/>
    <w:rsid w:val="00BF63E0"/>
    <w:rsid w:val="00C026DA"/>
    <w:rsid w:val="00C07A84"/>
    <w:rsid w:val="00C10D67"/>
    <w:rsid w:val="00C10FDF"/>
    <w:rsid w:val="00C11F8F"/>
    <w:rsid w:val="00C157F8"/>
    <w:rsid w:val="00C20C0F"/>
    <w:rsid w:val="00C2326E"/>
    <w:rsid w:val="00C24C12"/>
    <w:rsid w:val="00C24C5E"/>
    <w:rsid w:val="00C25DEC"/>
    <w:rsid w:val="00C322D2"/>
    <w:rsid w:val="00C3293C"/>
    <w:rsid w:val="00C3322F"/>
    <w:rsid w:val="00C36189"/>
    <w:rsid w:val="00C377F6"/>
    <w:rsid w:val="00C401AC"/>
    <w:rsid w:val="00C4058A"/>
    <w:rsid w:val="00C41959"/>
    <w:rsid w:val="00C430D5"/>
    <w:rsid w:val="00C44305"/>
    <w:rsid w:val="00C451AF"/>
    <w:rsid w:val="00C47389"/>
    <w:rsid w:val="00C5307A"/>
    <w:rsid w:val="00C5335A"/>
    <w:rsid w:val="00C53661"/>
    <w:rsid w:val="00C544FF"/>
    <w:rsid w:val="00C56070"/>
    <w:rsid w:val="00C57683"/>
    <w:rsid w:val="00C618EE"/>
    <w:rsid w:val="00C64495"/>
    <w:rsid w:val="00C677D7"/>
    <w:rsid w:val="00C71BB6"/>
    <w:rsid w:val="00C744C4"/>
    <w:rsid w:val="00C761EE"/>
    <w:rsid w:val="00C84E46"/>
    <w:rsid w:val="00C86313"/>
    <w:rsid w:val="00C866D9"/>
    <w:rsid w:val="00C90FE1"/>
    <w:rsid w:val="00C95228"/>
    <w:rsid w:val="00C95C1E"/>
    <w:rsid w:val="00C96DED"/>
    <w:rsid w:val="00CA3484"/>
    <w:rsid w:val="00CA357A"/>
    <w:rsid w:val="00CB0969"/>
    <w:rsid w:val="00CB0D97"/>
    <w:rsid w:val="00CB14AE"/>
    <w:rsid w:val="00CB2795"/>
    <w:rsid w:val="00CB4DB9"/>
    <w:rsid w:val="00CB7602"/>
    <w:rsid w:val="00CC075C"/>
    <w:rsid w:val="00CC1DE4"/>
    <w:rsid w:val="00CC6814"/>
    <w:rsid w:val="00CD3E18"/>
    <w:rsid w:val="00CD734E"/>
    <w:rsid w:val="00CE1E95"/>
    <w:rsid w:val="00CE2F95"/>
    <w:rsid w:val="00CE3A98"/>
    <w:rsid w:val="00CE3AD2"/>
    <w:rsid w:val="00CE3FE8"/>
    <w:rsid w:val="00CE52B8"/>
    <w:rsid w:val="00CE5713"/>
    <w:rsid w:val="00CE658D"/>
    <w:rsid w:val="00CE7E2D"/>
    <w:rsid w:val="00CF3485"/>
    <w:rsid w:val="00CF4507"/>
    <w:rsid w:val="00CF4E42"/>
    <w:rsid w:val="00CF6662"/>
    <w:rsid w:val="00CF78BB"/>
    <w:rsid w:val="00CF7A64"/>
    <w:rsid w:val="00D015D4"/>
    <w:rsid w:val="00D016A0"/>
    <w:rsid w:val="00D017E9"/>
    <w:rsid w:val="00D04D4C"/>
    <w:rsid w:val="00D0676A"/>
    <w:rsid w:val="00D12D54"/>
    <w:rsid w:val="00D131C0"/>
    <w:rsid w:val="00D17679"/>
    <w:rsid w:val="00D17A13"/>
    <w:rsid w:val="00D17BD5"/>
    <w:rsid w:val="00D17BF5"/>
    <w:rsid w:val="00D20A6E"/>
    <w:rsid w:val="00D22DEA"/>
    <w:rsid w:val="00D239A8"/>
    <w:rsid w:val="00D23CC6"/>
    <w:rsid w:val="00D303B3"/>
    <w:rsid w:val="00D41835"/>
    <w:rsid w:val="00D43371"/>
    <w:rsid w:val="00D4384D"/>
    <w:rsid w:val="00D44C79"/>
    <w:rsid w:val="00D46CFA"/>
    <w:rsid w:val="00D47531"/>
    <w:rsid w:val="00D508C3"/>
    <w:rsid w:val="00D51041"/>
    <w:rsid w:val="00D512CD"/>
    <w:rsid w:val="00D53E12"/>
    <w:rsid w:val="00D5633A"/>
    <w:rsid w:val="00D61D13"/>
    <w:rsid w:val="00D6302B"/>
    <w:rsid w:val="00D6399C"/>
    <w:rsid w:val="00D6637E"/>
    <w:rsid w:val="00D70D55"/>
    <w:rsid w:val="00D7141A"/>
    <w:rsid w:val="00D71A95"/>
    <w:rsid w:val="00D773F6"/>
    <w:rsid w:val="00D80331"/>
    <w:rsid w:val="00D84570"/>
    <w:rsid w:val="00D93F42"/>
    <w:rsid w:val="00D9546F"/>
    <w:rsid w:val="00D9571C"/>
    <w:rsid w:val="00DA0DF8"/>
    <w:rsid w:val="00DA1150"/>
    <w:rsid w:val="00DA3951"/>
    <w:rsid w:val="00DA45D3"/>
    <w:rsid w:val="00DA79C5"/>
    <w:rsid w:val="00DB069B"/>
    <w:rsid w:val="00DB0A3D"/>
    <w:rsid w:val="00DB0B7D"/>
    <w:rsid w:val="00DB0FEA"/>
    <w:rsid w:val="00DB1B8B"/>
    <w:rsid w:val="00DB299A"/>
    <w:rsid w:val="00DB4453"/>
    <w:rsid w:val="00DB50A0"/>
    <w:rsid w:val="00DB51CE"/>
    <w:rsid w:val="00DB68A3"/>
    <w:rsid w:val="00DC1515"/>
    <w:rsid w:val="00DC26AC"/>
    <w:rsid w:val="00DC360C"/>
    <w:rsid w:val="00DC453C"/>
    <w:rsid w:val="00DC520F"/>
    <w:rsid w:val="00DC7FE0"/>
    <w:rsid w:val="00DD3A9F"/>
    <w:rsid w:val="00DD3F15"/>
    <w:rsid w:val="00DD45C4"/>
    <w:rsid w:val="00DD4B5E"/>
    <w:rsid w:val="00DE32E7"/>
    <w:rsid w:val="00DE36A5"/>
    <w:rsid w:val="00DE50E0"/>
    <w:rsid w:val="00DE52CA"/>
    <w:rsid w:val="00DE69C3"/>
    <w:rsid w:val="00DE7573"/>
    <w:rsid w:val="00DE7EB4"/>
    <w:rsid w:val="00DF5983"/>
    <w:rsid w:val="00E030F8"/>
    <w:rsid w:val="00E031E4"/>
    <w:rsid w:val="00E04F41"/>
    <w:rsid w:val="00E054A5"/>
    <w:rsid w:val="00E06324"/>
    <w:rsid w:val="00E067E9"/>
    <w:rsid w:val="00E120D4"/>
    <w:rsid w:val="00E1400F"/>
    <w:rsid w:val="00E14CE5"/>
    <w:rsid w:val="00E15289"/>
    <w:rsid w:val="00E1597B"/>
    <w:rsid w:val="00E159A1"/>
    <w:rsid w:val="00E1606B"/>
    <w:rsid w:val="00E17455"/>
    <w:rsid w:val="00E17CFA"/>
    <w:rsid w:val="00E21F5F"/>
    <w:rsid w:val="00E23B3E"/>
    <w:rsid w:val="00E24B94"/>
    <w:rsid w:val="00E25107"/>
    <w:rsid w:val="00E25B22"/>
    <w:rsid w:val="00E27E29"/>
    <w:rsid w:val="00E3193A"/>
    <w:rsid w:val="00E31A69"/>
    <w:rsid w:val="00E367A4"/>
    <w:rsid w:val="00E37008"/>
    <w:rsid w:val="00E41934"/>
    <w:rsid w:val="00E423FD"/>
    <w:rsid w:val="00E45000"/>
    <w:rsid w:val="00E45327"/>
    <w:rsid w:val="00E47AF7"/>
    <w:rsid w:val="00E52470"/>
    <w:rsid w:val="00E55E54"/>
    <w:rsid w:val="00E571E9"/>
    <w:rsid w:val="00E60E23"/>
    <w:rsid w:val="00E61DDA"/>
    <w:rsid w:val="00E626FF"/>
    <w:rsid w:val="00E647AF"/>
    <w:rsid w:val="00E67298"/>
    <w:rsid w:val="00E67CC4"/>
    <w:rsid w:val="00E71555"/>
    <w:rsid w:val="00E830FE"/>
    <w:rsid w:val="00E84F30"/>
    <w:rsid w:val="00E86FDF"/>
    <w:rsid w:val="00EA0A30"/>
    <w:rsid w:val="00EA2365"/>
    <w:rsid w:val="00EB0B1D"/>
    <w:rsid w:val="00EB7916"/>
    <w:rsid w:val="00EC3E0B"/>
    <w:rsid w:val="00EC6689"/>
    <w:rsid w:val="00EC6BD3"/>
    <w:rsid w:val="00EC6EEB"/>
    <w:rsid w:val="00EC7469"/>
    <w:rsid w:val="00EC74F6"/>
    <w:rsid w:val="00ED2810"/>
    <w:rsid w:val="00ED2A21"/>
    <w:rsid w:val="00ED3693"/>
    <w:rsid w:val="00ED4AEA"/>
    <w:rsid w:val="00ED6283"/>
    <w:rsid w:val="00ED6AEA"/>
    <w:rsid w:val="00ED7B25"/>
    <w:rsid w:val="00EE1AA0"/>
    <w:rsid w:val="00EE29C7"/>
    <w:rsid w:val="00EE38D1"/>
    <w:rsid w:val="00EE6B3B"/>
    <w:rsid w:val="00EE7DBB"/>
    <w:rsid w:val="00EF1A85"/>
    <w:rsid w:val="00EF26FE"/>
    <w:rsid w:val="00EF5115"/>
    <w:rsid w:val="00EF566F"/>
    <w:rsid w:val="00EF765D"/>
    <w:rsid w:val="00EF7736"/>
    <w:rsid w:val="00F0016D"/>
    <w:rsid w:val="00F0234E"/>
    <w:rsid w:val="00F0279B"/>
    <w:rsid w:val="00F060E4"/>
    <w:rsid w:val="00F10AFB"/>
    <w:rsid w:val="00F137F3"/>
    <w:rsid w:val="00F13F78"/>
    <w:rsid w:val="00F15593"/>
    <w:rsid w:val="00F16E47"/>
    <w:rsid w:val="00F254B4"/>
    <w:rsid w:val="00F3375D"/>
    <w:rsid w:val="00F366DF"/>
    <w:rsid w:val="00F40D0E"/>
    <w:rsid w:val="00F41193"/>
    <w:rsid w:val="00F41992"/>
    <w:rsid w:val="00F42AB9"/>
    <w:rsid w:val="00F4376C"/>
    <w:rsid w:val="00F44638"/>
    <w:rsid w:val="00F45329"/>
    <w:rsid w:val="00F47879"/>
    <w:rsid w:val="00F47F28"/>
    <w:rsid w:val="00F50E70"/>
    <w:rsid w:val="00F519F9"/>
    <w:rsid w:val="00F54F6C"/>
    <w:rsid w:val="00F56301"/>
    <w:rsid w:val="00F62B63"/>
    <w:rsid w:val="00F700D3"/>
    <w:rsid w:val="00F72362"/>
    <w:rsid w:val="00F726FD"/>
    <w:rsid w:val="00F73115"/>
    <w:rsid w:val="00F76195"/>
    <w:rsid w:val="00F83A05"/>
    <w:rsid w:val="00F90C45"/>
    <w:rsid w:val="00F93E53"/>
    <w:rsid w:val="00F9522D"/>
    <w:rsid w:val="00F9665E"/>
    <w:rsid w:val="00FA5130"/>
    <w:rsid w:val="00FA64C4"/>
    <w:rsid w:val="00FA6913"/>
    <w:rsid w:val="00FB2763"/>
    <w:rsid w:val="00FB3BB6"/>
    <w:rsid w:val="00FB51E2"/>
    <w:rsid w:val="00FC0B56"/>
    <w:rsid w:val="00FC24A3"/>
    <w:rsid w:val="00FC2B0E"/>
    <w:rsid w:val="00FC3E1C"/>
    <w:rsid w:val="00FC6B16"/>
    <w:rsid w:val="00FC76DC"/>
    <w:rsid w:val="00FD0B85"/>
    <w:rsid w:val="00FD3BAC"/>
    <w:rsid w:val="00FD7B18"/>
    <w:rsid w:val="00FE179D"/>
    <w:rsid w:val="00FE235D"/>
    <w:rsid w:val="00FE44EA"/>
    <w:rsid w:val="00FE59F6"/>
    <w:rsid w:val="00FE7F71"/>
    <w:rsid w:val="00FF4A8C"/>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2"/>
  </w:style>
  <w:style w:type="paragraph" w:styleId="5">
    <w:name w:val="heading 5"/>
    <w:basedOn w:val="a"/>
    <w:link w:val="50"/>
    <w:uiPriority w:val="9"/>
    <w:qFormat/>
    <w:rsid w:val="00504CB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04CB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634153"/>
    <w:pPr>
      <w:ind w:left="720"/>
      <w:contextualSpacing/>
    </w:pPr>
  </w:style>
  <w:style w:type="table" w:styleId="a6">
    <w:name w:val="Table Grid"/>
    <w:basedOn w:val="a1"/>
    <w:uiPriority w:val="5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B38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38AE"/>
  </w:style>
  <w:style w:type="paragraph" w:styleId="a9">
    <w:name w:val="footer"/>
    <w:basedOn w:val="a"/>
    <w:link w:val="aa"/>
    <w:uiPriority w:val="99"/>
    <w:unhideWhenUsed/>
    <w:rsid w:val="007B38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38AE"/>
  </w:style>
  <w:style w:type="table" w:customStyle="1" w:styleId="1">
    <w:name w:val="Сетка таблицы1"/>
    <w:basedOn w:val="a1"/>
    <w:next w:val="a6"/>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2"/>
    <w:uiPriority w:val="99"/>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uiPriority w:val="99"/>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20">
    <w:name w:val="Основной текст (2)_"/>
    <w:basedOn w:val="a0"/>
    <w:link w:val="22"/>
    <w:rsid w:val="00504CB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504CBA"/>
    <w:pPr>
      <w:widowControl w:val="0"/>
      <w:shd w:val="clear" w:color="auto" w:fill="FFFFFF"/>
      <w:spacing w:after="0" w:line="235" w:lineRule="exact"/>
      <w:ind w:hanging="680"/>
    </w:pPr>
    <w:rPr>
      <w:rFonts w:ascii="Times New Roman" w:eastAsia="Times New Roman" w:hAnsi="Times New Roman" w:cs="Times New Roman"/>
      <w:sz w:val="28"/>
      <w:szCs w:val="28"/>
    </w:rPr>
  </w:style>
  <w:style w:type="character" w:customStyle="1" w:styleId="23">
    <w:name w:val="Основной текст (2) + Курсив"/>
    <w:basedOn w:val="20"/>
    <w:rsid w:val="00504CB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504CBA"/>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504CBA"/>
    <w:pPr>
      <w:widowControl w:val="0"/>
      <w:shd w:val="clear" w:color="auto" w:fill="FFFFFF"/>
      <w:spacing w:after="0" w:line="480" w:lineRule="exact"/>
      <w:ind w:firstLine="760"/>
      <w:jc w:val="both"/>
    </w:pPr>
    <w:rPr>
      <w:rFonts w:ascii="Times New Roman" w:eastAsia="Times New Roman" w:hAnsi="Times New Roman" w:cs="Times New Roman"/>
      <w:i/>
      <w:iCs/>
      <w:sz w:val="28"/>
      <w:szCs w:val="28"/>
    </w:rPr>
  </w:style>
  <w:style w:type="character" w:styleId="ac">
    <w:name w:val="Emphasis"/>
    <w:basedOn w:val="a0"/>
    <w:uiPriority w:val="20"/>
    <w:qFormat/>
    <w:rsid w:val="00504CBA"/>
    <w:rPr>
      <w:i/>
      <w:iCs/>
    </w:rPr>
  </w:style>
  <w:style w:type="character" w:styleId="ad">
    <w:name w:val="Strong"/>
    <w:basedOn w:val="a0"/>
    <w:uiPriority w:val="22"/>
    <w:qFormat/>
    <w:rsid w:val="00504CBA"/>
    <w:rPr>
      <w:b/>
      <w:bCs/>
    </w:rPr>
  </w:style>
  <w:style w:type="paragraph" w:styleId="24">
    <w:name w:val="Body Text 2"/>
    <w:basedOn w:val="a"/>
    <w:link w:val="25"/>
    <w:rsid w:val="00504CBA"/>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504CBA"/>
    <w:rPr>
      <w:rFonts w:ascii="Times New Roman" w:eastAsia="Times New Roman" w:hAnsi="Times New Roman" w:cs="Times New Roman"/>
      <w:sz w:val="20"/>
      <w:szCs w:val="20"/>
      <w:lang w:eastAsia="ru-RU"/>
    </w:rPr>
  </w:style>
  <w:style w:type="character" w:styleId="ae">
    <w:name w:val="Hyperlink"/>
    <w:basedOn w:val="a0"/>
    <w:uiPriority w:val="99"/>
    <w:unhideWhenUsed/>
    <w:rsid w:val="00D17BF5"/>
    <w:rPr>
      <w:color w:val="0563C1" w:themeColor="hyperlink"/>
      <w:u w:val="single"/>
    </w:rPr>
  </w:style>
  <w:style w:type="paragraph" w:styleId="af">
    <w:name w:val="Normal (Web)"/>
    <w:basedOn w:val="a"/>
    <w:uiPriority w:val="99"/>
    <w:rsid w:val="00A9004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0">
    <w:name w:val="footnote text"/>
    <w:aliases w:val="Текст сноски-FN,Footnote Text Char Знак Знак,Footnote Text Char Знак,single space,Текст сноски Знак Знак Знак,Footnote Text Char Знак Знак Знак Знак"/>
    <w:basedOn w:val="a"/>
    <w:link w:val="10"/>
    <w:uiPriority w:val="99"/>
    <w:semiHidden/>
    <w:rsid w:val="00E17455"/>
    <w:pPr>
      <w:spacing w:after="200" w:line="276" w:lineRule="auto"/>
    </w:pPr>
    <w:rPr>
      <w:rFonts w:ascii="Calibri" w:eastAsia="Times New Roman" w:hAnsi="Calibri" w:cs="Times New Roman"/>
      <w:sz w:val="20"/>
      <w:szCs w:val="20"/>
    </w:rPr>
  </w:style>
  <w:style w:type="character" w:customStyle="1" w:styleId="af1">
    <w:name w:val="Текст сноски Знак"/>
    <w:basedOn w:val="a0"/>
    <w:uiPriority w:val="99"/>
    <w:semiHidden/>
    <w:rsid w:val="00E17455"/>
    <w:rPr>
      <w:sz w:val="20"/>
      <w:szCs w:val="20"/>
    </w:rPr>
  </w:style>
  <w:style w:type="character" w:customStyle="1" w:styleId="10">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0"/>
    <w:uiPriority w:val="99"/>
    <w:semiHidden/>
    <w:locked/>
    <w:rsid w:val="00E17455"/>
    <w:rPr>
      <w:rFonts w:ascii="Calibri" w:eastAsia="Times New Roman" w:hAnsi="Calibri" w:cs="Times New Roman"/>
      <w:sz w:val="20"/>
      <w:szCs w:val="20"/>
    </w:rPr>
  </w:style>
  <w:style w:type="paragraph" w:styleId="af2">
    <w:name w:val="Plain Text"/>
    <w:basedOn w:val="a"/>
    <w:link w:val="af3"/>
    <w:uiPriority w:val="99"/>
    <w:rsid w:val="00E17455"/>
    <w:pPr>
      <w:spacing w:before="120" w:after="120" w:line="288" w:lineRule="auto"/>
      <w:ind w:firstLine="561"/>
      <w:jc w:val="both"/>
    </w:pPr>
    <w:rPr>
      <w:rFonts w:ascii="Arial" w:eastAsia="Calibri" w:hAnsi="Arial" w:cs="Times New Roman"/>
      <w:b/>
      <w:i/>
      <w:szCs w:val="20"/>
      <w:lang w:eastAsia="ru-RU"/>
    </w:rPr>
  </w:style>
  <w:style w:type="character" w:customStyle="1" w:styleId="af3">
    <w:name w:val="Текст Знак"/>
    <w:basedOn w:val="a0"/>
    <w:link w:val="af2"/>
    <w:uiPriority w:val="99"/>
    <w:rsid w:val="00E17455"/>
    <w:rPr>
      <w:rFonts w:ascii="Arial" w:eastAsia="Calibri" w:hAnsi="Arial" w:cs="Times New Roman"/>
      <w:b/>
      <w:i/>
      <w:szCs w:val="20"/>
      <w:lang w:eastAsia="ru-RU"/>
    </w:rPr>
  </w:style>
  <w:style w:type="paragraph" w:customStyle="1" w:styleId="ConsPlusTitle">
    <w:name w:val="ConsPlusTitle"/>
    <w:uiPriority w:val="99"/>
    <w:rsid w:val="003B1D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86A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rtecenter">
    <w:name w:val="rtecenter"/>
    <w:basedOn w:val="a"/>
    <w:rsid w:val="002B672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andard">
    <w:name w:val="Standard"/>
    <w:rsid w:val="0009510A"/>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2"/>
  </w:style>
  <w:style w:type="paragraph" w:styleId="5">
    <w:name w:val="heading 5"/>
    <w:basedOn w:val="a"/>
    <w:link w:val="50"/>
    <w:uiPriority w:val="9"/>
    <w:qFormat/>
    <w:rsid w:val="00504CB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04CB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634153"/>
    <w:pPr>
      <w:ind w:left="720"/>
      <w:contextualSpacing/>
    </w:pPr>
  </w:style>
  <w:style w:type="table" w:styleId="a6">
    <w:name w:val="Table Grid"/>
    <w:basedOn w:val="a1"/>
    <w:uiPriority w:val="5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B38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38AE"/>
  </w:style>
  <w:style w:type="paragraph" w:styleId="a9">
    <w:name w:val="footer"/>
    <w:basedOn w:val="a"/>
    <w:link w:val="aa"/>
    <w:uiPriority w:val="99"/>
    <w:unhideWhenUsed/>
    <w:rsid w:val="007B38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38AE"/>
  </w:style>
  <w:style w:type="table" w:customStyle="1" w:styleId="1">
    <w:name w:val="Сетка таблицы1"/>
    <w:basedOn w:val="a1"/>
    <w:next w:val="a6"/>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2"/>
    <w:uiPriority w:val="99"/>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uiPriority w:val="99"/>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20">
    <w:name w:val="Основной текст (2)_"/>
    <w:basedOn w:val="a0"/>
    <w:link w:val="22"/>
    <w:rsid w:val="00504CB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504CBA"/>
    <w:pPr>
      <w:widowControl w:val="0"/>
      <w:shd w:val="clear" w:color="auto" w:fill="FFFFFF"/>
      <w:spacing w:after="0" w:line="235" w:lineRule="exact"/>
      <w:ind w:hanging="680"/>
    </w:pPr>
    <w:rPr>
      <w:rFonts w:ascii="Times New Roman" w:eastAsia="Times New Roman" w:hAnsi="Times New Roman" w:cs="Times New Roman"/>
      <w:sz w:val="28"/>
      <w:szCs w:val="28"/>
    </w:rPr>
  </w:style>
  <w:style w:type="character" w:customStyle="1" w:styleId="23">
    <w:name w:val="Основной текст (2) + Курсив"/>
    <w:basedOn w:val="20"/>
    <w:rsid w:val="00504CB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504CBA"/>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504CBA"/>
    <w:pPr>
      <w:widowControl w:val="0"/>
      <w:shd w:val="clear" w:color="auto" w:fill="FFFFFF"/>
      <w:spacing w:after="0" w:line="480" w:lineRule="exact"/>
      <w:ind w:firstLine="760"/>
      <w:jc w:val="both"/>
    </w:pPr>
    <w:rPr>
      <w:rFonts w:ascii="Times New Roman" w:eastAsia="Times New Roman" w:hAnsi="Times New Roman" w:cs="Times New Roman"/>
      <w:i/>
      <w:iCs/>
      <w:sz w:val="28"/>
      <w:szCs w:val="28"/>
    </w:rPr>
  </w:style>
  <w:style w:type="character" w:styleId="ac">
    <w:name w:val="Emphasis"/>
    <w:basedOn w:val="a0"/>
    <w:uiPriority w:val="20"/>
    <w:qFormat/>
    <w:rsid w:val="00504CBA"/>
    <w:rPr>
      <w:i/>
      <w:iCs/>
    </w:rPr>
  </w:style>
  <w:style w:type="character" w:styleId="ad">
    <w:name w:val="Strong"/>
    <w:basedOn w:val="a0"/>
    <w:uiPriority w:val="22"/>
    <w:qFormat/>
    <w:rsid w:val="00504CBA"/>
    <w:rPr>
      <w:b/>
      <w:bCs/>
    </w:rPr>
  </w:style>
  <w:style w:type="paragraph" w:styleId="24">
    <w:name w:val="Body Text 2"/>
    <w:basedOn w:val="a"/>
    <w:link w:val="25"/>
    <w:rsid w:val="00504CBA"/>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504CBA"/>
    <w:rPr>
      <w:rFonts w:ascii="Times New Roman" w:eastAsia="Times New Roman" w:hAnsi="Times New Roman" w:cs="Times New Roman"/>
      <w:sz w:val="20"/>
      <w:szCs w:val="20"/>
      <w:lang w:eastAsia="ru-RU"/>
    </w:rPr>
  </w:style>
  <w:style w:type="character" w:styleId="ae">
    <w:name w:val="Hyperlink"/>
    <w:basedOn w:val="a0"/>
    <w:uiPriority w:val="99"/>
    <w:unhideWhenUsed/>
    <w:rsid w:val="00D17BF5"/>
    <w:rPr>
      <w:color w:val="0563C1" w:themeColor="hyperlink"/>
      <w:u w:val="single"/>
    </w:rPr>
  </w:style>
  <w:style w:type="paragraph" w:styleId="af">
    <w:name w:val="Normal (Web)"/>
    <w:basedOn w:val="a"/>
    <w:uiPriority w:val="99"/>
    <w:rsid w:val="00A9004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0">
    <w:name w:val="footnote text"/>
    <w:aliases w:val="Текст сноски-FN,Footnote Text Char Знак Знак,Footnote Text Char Знак,single space,Текст сноски Знак Знак Знак,Footnote Text Char Знак Знак Знак Знак"/>
    <w:basedOn w:val="a"/>
    <w:link w:val="10"/>
    <w:uiPriority w:val="99"/>
    <w:semiHidden/>
    <w:rsid w:val="00E17455"/>
    <w:pPr>
      <w:spacing w:after="200" w:line="276" w:lineRule="auto"/>
    </w:pPr>
    <w:rPr>
      <w:rFonts w:ascii="Calibri" w:eastAsia="Times New Roman" w:hAnsi="Calibri" w:cs="Times New Roman"/>
      <w:sz w:val="20"/>
      <w:szCs w:val="20"/>
    </w:rPr>
  </w:style>
  <w:style w:type="character" w:customStyle="1" w:styleId="af1">
    <w:name w:val="Текст сноски Знак"/>
    <w:basedOn w:val="a0"/>
    <w:uiPriority w:val="99"/>
    <w:semiHidden/>
    <w:rsid w:val="00E17455"/>
    <w:rPr>
      <w:sz w:val="20"/>
      <w:szCs w:val="20"/>
    </w:rPr>
  </w:style>
  <w:style w:type="character" w:customStyle="1" w:styleId="10">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0"/>
    <w:uiPriority w:val="99"/>
    <w:semiHidden/>
    <w:locked/>
    <w:rsid w:val="00E17455"/>
    <w:rPr>
      <w:rFonts w:ascii="Calibri" w:eastAsia="Times New Roman" w:hAnsi="Calibri" w:cs="Times New Roman"/>
      <w:sz w:val="20"/>
      <w:szCs w:val="20"/>
    </w:rPr>
  </w:style>
  <w:style w:type="paragraph" w:styleId="af2">
    <w:name w:val="Plain Text"/>
    <w:basedOn w:val="a"/>
    <w:link w:val="af3"/>
    <w:uiPriority w:val="99"/>
    <w:rsid w:val="00E17455"/>
    <w:pPr>
      <w:spacing w:before="120" w:after="120" w:line="288" w:lineRule="auto"/>
      <w:ind w:firstLine="561"/>
      <w:jc w:val="both"/>
    </w:pPr>
    <w:rPr>
      <w:rFonts w:ascii="Arial" w:eastAsia="Calibri" w:hAnsi="Arial" w:cs="Times New Roman"/>
      <w:b/>
      <w:i/>
      <w:szCs w:val="20"/>
      <w:lang w:eastAsia="ru-RU"/>
    </w:rPr>
  </w:style>
  <w:style w:type="character" w:customStyle="1" w:styleId="af3">
    <w:name w:val="Текст Знак"/>
    <w:basedOn w:val="a0"/>
    <w:link w:val="af2"/>
    <w:uiPriority w:val="99"/>
    <w:rsid w:val="00E17455"/>
    <w:rPr>
      <w:rFonts w:ascii="Arial" w:eastAsia="Calibri" w:hAnsi="Arial" w:cs="Times New Roman"/>
      <w:b/>
      <w:i/>
      <w:szCs w:val="20"/>
      <w:lang w:eastAsia="ru-RU"/>
    </w:rPr>
  </w:style>
  <w:style w:type="paragraph" w:customStyle="1" w:styleId="ConsPlusTitle">
    <w:name w:val="ConsPlusTitle"/>
    <w:uiPriority w:val="99"/>
    <w:rsid w:val="003B1D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86A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rtecenter">
    <w:name w:val="rtecenter"/>
    <w:basedOn w:val="a"/>
    <w:rsid w:val="002B672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andard">
    <w:name w:val="Standard"/>
    <w:rsid w:val="0009510A"/>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1973">
      <w:bodyDiv w:val="1"/>
      <w:marLeft w:val="0"/>
      <w:marRight w:val="0"/>
      <w:marTop w:val="0"/>
      <w:marBottom w:val="0"/>
      <w:divBdr>
        <w:top w:val="none" w:sz="0" w:space="0" w:color="auto"/>
        <w:left w:val="none" w:sz="0" w:space="0" w:color="auto"/>
        <w:bottom w:val="none" w:sz="0" w:space="0" w:color="auto"/>
        <w:right w:val="none" w:sz="0" w:space="0" w:color="auto"/>
      </w:divBdr>
    </w:div>
    <w:div w:id="275525458">
      <w:bodyDiv w:val="1"/>
      <w:marLeft w:val="0"/>
      <w:marRight w:val="0"/>
      <w:marTop w:val="0"/>
      <w:marBottom w:val="0"/>
      <w:divBdr>
        <w:top w:val="none" w:sz="0" w:space="0" w:color="auto"/>
        <w:left w:val="none" w:sz="0" w:space="0" w:color="auto"/>
        <w:bottom w:val="none" w:sz="0" w:space="0" w:color="auto"/>
        <w:right w:val="none" w:sz="0" w:space="0" w:color="auto"/>
      </w:divBdr>
    </w:div>
    <w:div w:id="321739140">
      <w:bodyDiv w:val="1"/>
      <w:marLeft w:val="0"/>
      <w:marRight w:val="0"/>
      <w:marTop w:val="0"/>
      <w:marBottom w:val="0"/>
      <w:divBdr>
        <w:top w:val="none" w:sz="0" w:space="0" w:color="auto"/>
        <w:left w:val="none" w:sz="0" w:space="0" w:color="auto"/>
        <w:bottom w:val="none" w:sz="0" w:space="0" w:color="auto"/>
        <w:right w:val="none" w:sz="0" w:space="0" w:color="auto"/>
      </w:divBdr>
      <w:divsChild>
        <w:div w:id="773675216">
          <w:marLeft w:val="0"/>
          <w:marRight w:val="0"/>
          <w:marTop w:val="0"/>
          <w:marBottom w:val="0"/>
          <w:divBdr>
            <w:top w:val="none" w:sz="0" w:space="0" w:color="auto"/>
            <w:left w:val="none" w:sz="0" w:space="0" w:color="auto"/>
            <w:bottom w:val="none" w:sz="0" w:space="0" w:color="auto"/>
            <w:right w:val="none" w:sz="0" w:space="0" w:color="auto"/>
          </w:divBdr>
          <w:divsChild>
            <w:div w:id="66731477">
              <w:marLeft w:val="0"/>
              <w:marRight w:val="0"/>
              <w:marTop w:val="0"/>
              <w:marBottom w:val="0"/>
              <w:divBdr>
                <w:top w:val="none" w:sz="0" w:space="0" w:color="auto"/>
                <w:left w:val="none" w:sz="0" w:space="0" w:color="auto"/>
                <w:bottom w:val="none" w:sz="0" w:space="0" w:color="auto"/>
                <w:right w:val="none" w:sz="0" w:space="0" w:color="auto"/>
              </w:divBdr>
              <w:divsChild>
                <w:div w:id="351953523">
                  <w:marLeft w:val="0"/>
                  <w:marRight w:val="0"/>
                  <w:marTop w:val="0"/>
                  <w:marBottom w:val="0"/>
                  <w:divBdr>
                    <w:top w:val="none" w:sz="0" w:space="0" w:color="auto"/>
                    <w:left w:val="none" w:sz="0" w:space="0" w:color="auto"/>
                    <w:bottom w:val="none" w:sz="0" w:space="0" w:color="auto"/>
                    <w:right w:val="none" w:sz="0" w:space="0" w:color="auto"/>
                  </w:divBdr>
                  <w:divsChild>
                    <w:div w:id="954825567">
                      <w:marLeft w:val="0"/>
                      <w:marRight w:val="0"/>
                      <w:marTop w:val="0"/>
                      <w:marBottom w:val="0"/>
                      <w:divBdr>
                        <w:top w:val="none" w:sz="0" w:space="0" w:color="auto"/>
                        <w:left w:val="none" w:sz="0" w:space="0" w:color="auto"/>
                        <w:bottom w:val="none" w:sz="0" w:space="0" w:color="auto"/>
                        <w:right w:val="none" w:sz="0" w:space="0" w:color="auto"/>
                      </w:divBdr>
                      <w:divsChild>
                        <w:div w:id="244923157">
                          <w:marLeft w:val="0"/>
                          <w:marRight w:val="0"/>
                          <w:marTop w:val="0"/>
                          <w:marBottom w:val="0"/>
                          <w:divBdr>
                            <w:top w:val="none" w:sz="0" w:space="0" w:color="auto"/>
                            <w:left w:val="none" w:sz="0" w:space="0" w:color="auto"/>
                            <w:bottom w:val="none" w:sz="0" w:space="0" w:color="auto"/>
                            <w:right w:val="none" w:sz="0" w:space="0" w:color="auto"/>
                          </w:divBdr>
                          <w:divsChild>
                            <w:div w:id="1787002389">
                              <w:marLeft w:val="0"/>
                              <w:marRight w:val="0"/>
                              <w:marTop w:val="0"/>
                              <w:marBottom w:val="0"/>
                              <w:divBdr>
                                <w:top w:val="none" w:sz="0" w:space="0" w:color="auto"/>
                                <w:left w:val="none" w:sz="0" w:space="0" w:color="auto"/>
                                <w:bottom w:val="none" w:sz="0" w:space="0" w:color="auto"/>
                                <w:right w:val="none" w:sz="0" w:space="0" w:color="auto"/>
                              </w:divBdr>
                              <w:divsChild>
                                <w:div w:id="749740874">
                                  <w:marLeft w:val="0"/>
                                  <w:marRight w:val="0"/>
                                  <w:marTop w:val="0"/>
                                  <w:marBottom w:val="0"/>
                                  <w:divBdr>
                                    <w:top w:val="none" w:sz="0" w:space="0" w:color="auto"/>
                                    <w:left w:val="none" w:sz="0" w:space="0" w:color="auto"/>
                                    <w:bottom w:val="none" w:sz="0" w:space="0" w:color="auto"/>
                                    <w:right w:val="none" w:sz="0" w:space="0" w:color="auto"/>
                                  </w:divBdr>
                                  <w:divsChild>
                                    <w:div w:id="1828324687">
                                      <w:marLeft w:val="0"/>
                                      <w:marRight w:val="0"/>
                                      <w:marTop w:val="0"/>
                                      <w:marBottom w:val="0"/>
                                      <w:divBdr>
                                        <w:top w:val="none" w:sz="0" w:space="0" w:color="auto"/>
                                        <w:left w:val="none" w:sz="0" w:space="0" w:color="auto"/>
                                        <w:bottom w:val="none" w:sz="0" w:space="0" w:color="auto"/>
                                        <w:right w:val="none" w:sz="0" w:space="0" w:color="auto"/>
                                      </w:divBdr>
                                      <w:divsChild>
                                        <w:div w:id="1356535789">
                                          <w:marLeft w:val="0"/>
                                          <w:marRight w:val="0"/>
                                          <w:marTop w:val="0"/>
                                          <w:marBottom w:val="0"/>
                                          <w:divBdr>
                                            <w:top w:val="none" w:sz="0" w:space="0" w:color="auto"/>
                                            <w:left w:val="none" w:sz="0" w:space="0" w:color="auto"/>
                                            <w:bottom w:val="none" w:sz="0" w:space="0" w:color="auto"/>
                                            <w:right w:val="none" w:sz="0" w:space="0" w:color="auto"/>
                                          </w:divBdr>
                                          <w:divsChild>
                                            <w:div w:id="1827015406">
                                              <w:marLeft w:val="0"/>
                                              <w:marRight w:val="0"/>
                                              <w:marTop w:val="0"/>
                                              <w:marBottom w:val="0"/>
                                              <w:divBdr>
                                                <w:top w:val="none" w:sz="0" w:space="0" w:color="auto"/>
                                                <w:left w:val="none" w:sz="0" w:space="0" w:color="auto"/>
                                                <w:bottom w:val="none" w:sz="0" w:space="0" w:color="auto"/>
                                                <w:right w:val="none" w:sz="0" w:space="0" w:color="auto"/>
                                              </w:divBdr>
                                              <w:divsChild>
                                                <w:div w:id="5579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0569">
      <w:bodyDiv w:val="1"/>
      <w:marLeft w:val="0"/>
      <w:marRight w:val="0"/>
      <w:marTop w:val="0"/>
      <w:marBottom w:val="0"/>
      <w:divBdr>
        <w:top w:val="none" w:sz="0" w:space="0" w:color="auto"/>
        <w:left w:val="none" w:sz="0" w:space="0" w:color="auto"/>
        <w:bottom w:val="none" w:sz="0" w:space="0" w:color="auto"/>
        <w:right w:val="none" w:sz="0" w:space="0" w:color="auto"/>
      </w:divBdr>
    </w:div>
    <w:div w:id="481191609">
      <w:bodyDiv w:val="1"/>
      <w:marLeft w:val="0"/>
      <w:marRight w:val="0"/>
      <w:marTop w:val="0"/>
      <w:marBottom w:val="0"/>
      <w:divBdr>
        <w:top w:val="none" w:sz="0" w:space="0" w:color="auto"/>
        <w:left w:val="none" w:sz="0" w:space="0" w:color="auto"/>
        <w:bottom w:val="none" w:sz="0" w:space="0" w:color="auto"/>
        <w:right w:val="none" w:sz="0" w:space="0" w:color="auto"/>
      </w:divBdr>
    </w:div>
    <w:div w:id="669523780">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865172847">
      <w:bodyDiv w:val="1"/>
      <w:marLeft w:val="0"/>
      <w:marRight w:val="0"/>
      <w:marTop w:val="0"/>
      <w:marBottom w:val="0"/>
      <w:divBdr>
        <w:top w:val="none" w:sz="0" w:space="0" w:color="auto"/>
        <w:left w:val="none" w:sz="0" w:space="0" w:color="auto"/>
        <w:bottom w:val="none" w:sz="0" w:space="0" w:color="auto"/>
        <w:right w:val="none" w:sz="0" w:space="0" w:color="auto"/>
      </w:divBdr>
    </w:div>
    <w:div w:id="1003505873">
      <w:bodyDiv w:val="1"/>
      <w:marLeft w:val="0"/>
      <w:marRight w:val="0"/>
      <w:marTop w:val="0"/>
      <w:marBottom w:val="0"/>
      <w:divBdr>
        <w:top w:val="none" w:sz="0" w:space="0" w:color="auto"/>
        <w:left w:val="none" w:sz="0" w:space="0" w:color="auto"/>
        <w:bottom w:val="none" w:sz="0" w:space="0" w:color="auto"/>
        <w:right w:val="none" w:sz="0" w:space="0" w:color="auto"/>
      </w:divBdr>
    </w:div>
    <w:div w:id="1021203763">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377924637">
      <w:bodyDiv w:val="1"/>
      <w:marLeft w:val="0"/>
      <w:marRight w:val="0"/>
      <w:marTop w:val="0"/>
      <w:marBottom w:val="0"/>
      <w:divBdr>
        <w:top w:val="none" w:sz="0" w:space="0" w:color="auto"/>
        <w:left w:val="none" w:sz="0" w:space="0" w:color="auto"/>
        <w:bottom w:val="none" w:sz="0" w:space="0" w:color="auto"/>
        <w:right w:val="none" w:sz="0" w:space="0" w:color="auto"/>
      </w:divBdr>
    </w:div>
    <w:div w:id="1567111172">
      <w:bodyDiv w:val="1"/>
      <w:marLeft w:val="0"/>
      <w:marRight w:val="0"/>
      <w:marTop w:val="0"/>
      <w:marBottom w:val="0"/>
      <w:divBdr>
        <w:top w:val="none" w:sz="0" w:space="0" w:color="auto"/>
        <w:left w:val="none" w:sz="0" w:space="0" w:color="auto"/>
        <w:bottom w:val="none" w:sz="0" w:space="0" w:color="auto"/>
        <w:right w:val="none" w:sz="0" w:space="0" w:color="auto"/>
      </w:divBdr>
    </w:div>
    <w:div w:id="1598824235">
      <w:bodyDiv w:val="1"/>
      <w:marLeft w:val="0"/>
      <w:marRight w:val="0"/>
      <w:marTop w:val="0"/>
      <w:marBottom w:val="0"/>
      <w:divBdr>
        <w:top w:val="none" w:sz="0" w:space="0" w:color="auto"/>
        <w:left w:val="none" w:sz="0" w:space="0" w:color="auto"/>
        <w:bottom w:val="none" w:sz="0" w:space="0" w:color="auto"/>
        <w:right w:val="none" w:sz="0" w:space="0" w:color="auto"/>
      </w:divBdr>
    </w:div>
    <w:div w:id="1606377737">
      <w:bodyDiv w:val="1"/>
      <w:marLeft w:val="0"/>
      <w:marRight w:val="0"/>
      <w:marTop w:val="0"/>
      <w:marBottom w:val="0"/>
      <w:divBdr>
        <w:top w:val="none" w:sz="0" w:space="0" w:color="auto"/>
        <w:left w:val="none" w:sz="0" w:space="0" w:color="auto"/>
        <w:bottom w:val="none" w:sz="0" w:space="0" w:color="auto"/>
        <w:right w:val="none" w:sz="0" w:space="0" w:color="auto"/>
      </w:divBdr>
    </w:div>
    <w:div w:id="1640109566">
      <w:bodyDiv w:val="1"/>
      <w:marLeft w:val="0"/>
      <w:marRight w:val="0"/>
      <w:marTop w:val="0"/>
      <w:marBottom w:val="0"/>
      <w:divBdr>
        <w:top w:val="none" w:sz="0" w:space="0" w:color="auto"/>
        <w:left w:val="none" w:sz="0" w:space="0" w:color="auto"/>
        <w:bottom w:val="none" w:sz="0" w:space="0" w:color="auto"/>
        <w:right w:val="none" w:sz="0" w:space="0" w:color="auto"/>
      </w:divBdr>
      <w:divsChild>
        <w:div w:id="1412004224">
          <w:marLeft w:val="0"/>
          <w:marRight w:val="0"/>
          <w:marTop w:val="100"/>
          <w:marBottom w:val="100"/>
          <w:divBdr>
            <w:top w:val="none" w:sz="0" w:space="0" w:color="auto"/>
            <w:left w:val="none" w:sz="0" w:space="0" w:color="auto"/>
            <w:bottom w:val="none" w:sz="0" w:space="0" w:color="auto"/>
            <w:right w:val="none" w:sz="0" w:space="0" w:color="auto"/>
          </w:divBdr>
          <w:divsChild>
            <w:div w:id="500660161">
              <w:marLeft w:val="0"/>
              <w:marRight w:val="0"/>
              <w:marTop w:val="0"/>
              <w:marBottom w:val="0"/>
              <w:divBdr>
                <w:top w:val="none" w:sz="0" w:space="0" w:color="auto"/>
                <w:left w:val="none" w:sz="0" w:space="0" w:color="auto"/>
                <w:bottom w:val="none" w:sz="0" w:space="0" w:color="auto"/>
                <w:right w:val="none" w:sz="0" w:space="0" w:color="auto"/>
              </w:divBdr>
              <w:divsChild>
                <w:div w:id="331031015">
                  <w:marLeft w:val="0"/>
                  <w:marRight w:val="0"/>
                  <w:marTop w:val="0"/>
                  <w:marBottom w:val="0"/>
                  <w:divBdr>
                    <w:top w:val="none" w:sz="0" w:space="0" w:color="auto"/>
                    <w:left w:val="none" w:sz="0" w:space="0" w:color="auto"/>
                    <w:bottom w:val="none" w:sz="0" w:space="0" w:color="auto"/>
                    <w:right w:val="none" w:sz="0" w:space="0" w:color="auto"/>
                  </w:divBdr>
                  <w:divsChild>
                    <w:div w:id="654802867">
                      <w:marLeft w:val="0"/>
                      <w:marRight w:val="0"/>
                      <w:marTop w:val="0"/>
                      <w:marBottom w:val="0"/>
                      <w:divBdr>
                        <w:top w:val="none" w:sz="0" w:space="0" w:color="auto"/>
                        <w:left w:val="none" w:sz="0" w:space="0" w:color="auto"/>
                        <w:bottom w:val="none" w:sz="0" w:space="0" w:color="auto"/>
                        <w:right w:val="none" w:sz="0" w:space="0" w:color="auto"/>
                      </w:divBdr>
                      <w:divsChild>
                        <w:div w:id="742682529">
                          <w:marLeft w:val="3600"/>
                          <w:marRight w:val="225"/>
                          <w:marTop w:val="0"/>
                          <w:marBottom w:val="0"/>
                          <w:divBdr>
                            <w:top w:val="none" w:sz="0" w:space="0" w:color="auto"/>
                            <w:left w:val="none" w:sz="0" w:space="0" w:color="auto"/>
                            <w:bottom w:val="none" w:sz="0" w:space="0" w:color="auto"/>
                            <w:right w:val="none" w:sz="0" w:space="0" w:color="auto"/>
                          </w:divBdr>
                          <w:divsChild>
                            <w:div w:id="2043896536">
                              <w:marLeft w:val="0"/>
                              <w:marRight w:val="0"/>
                              <w:marTop w:val="0"/>
                              <w:marBottom w:val="0"/>
                              <w:divBdr>
                                <w:top w:val="none" w:sz="0" w:space="0" w:color="auto"/>
                                <w:left w:val="none" w:sz="0" w:space="0" w:color="auto"/>
                                <w:bottom w:val="none" w:sz="0" w:space="0" w:color="auto"/>
                                <w:right w:val="none" w:sz="0" w:space="0" w:color="auto"/>
                              </w:divBdr>
                              <w:divsChild>
                                <w:div w:id="1937784863">
                                  <w:marLeft w:val="0"/>
                                  <w:marRight w:val="0"/>
                                  <w:marTop w:val="0"/>
                                  <w:marBottom w:val="0"/>
                                  <w:divBdr>
                                    <w:top w:val="none" w:sz="0" w:space="0" w:color="auto"/>
                                    <w:left w:val="none" w:sz="0" w:space="0" w:color="auto"/>
                                    <w:bottom w:val="none" w:sz="0" w:space="0" w:color="auto"/>
                                    <w:right w:val="none" w:sz="0" w:space="0" w:color="auto"/>
                                  </w:divBdr>
                                  <w:divsChild>
                                    <w:div w:id="1895048154">
                                      <w:marLeft w:val="0"/>
                                      <w:marRight w:val="0"/>
                                      <w:marTop w:val="0"/>
                                      <w:marBottom w:val="0"/>
                                      <w:divBdr>
                                        <w:top w:val="none" w:sz="0" w:space="0" w:color="auto"/>
                                        <w:left w:val="none" w:sz="0" w:space="0" w:color="auto"/>
                                        <w:bottom w:val="none" w:sz="0" w:space="0" w:color="auto"/>
                                        <w:right w:val="none" w:sz="0" w:space="0" w:color="auto"/>
                                      </w:divBdr>
                                      <w:divsChild>
                                        <w:div w:id="21051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131463">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 w:id="1789395735">
      <w:bodyDiv w:val="1"/>
      <w:marLeft w:val="0"/>
      <w:marRight w:val="0"/>
      <w:marTop w:val="0"/>
      <w:marBottom w:val="0"/>
      <w:divBdr>
        <w:top w:val="none" w:sz="0" w:space="0" w:color="auto"/>
        <w:left w:val="none" w:sz="0" w:space="0" w:color="auto"/>
        <w:bottom w:val="none" w:sz="0" w:space="0" w:color="auto"/>
        <w:right w:val="none" w:sz="0" w:space="0" w:color="auto"/>
      </w:divBdr>
    </w:div>
    <w:div w:id="1840341766">
      <w:bodyDiv w:val="1"/>
      <w:marLeft w:val="0"/>
      <w:marRight w:val="0"/>
      <w:marTop w:val="0"/>
      <w:marBottom w:val="0"/>
      <w:divBdr>
        <w:top w:val="none" w:sz="0" w:space="0" w:color="auto"/>
        <w:left w:val="none" w:sz="0" w:space="0" w:color="auto"/>
        <w:bottom w:val="none" w:sz="0" w:space="0" w:color="auto"/>
        <w:right w:val="none" w:sz="0" w:space="0" w:color="auto"/>
      </w:divBdr>
    </w:div>
    <w:div w:id="1937975159">
      <w:bodyDiv w:val="1"/>
      <w:marLeft w:val="0"/>
      <w:marRight w:val="0"/>
      <w:marTop w:val="0"/>
      <w:marBottom w:val="0"/>
      <w:divBdr>
        <w:top w:val="none" w:sz="0" w:space="0" w:color="auto"/>
        <w:left w:val="none" w:sz="0" w:space="0" w:color="auto"/>
        <w:bottom w:val="none" w:sz="0" w:space="0" w:color="auto"/>
        <w:right w:val="none" w:sz="0" w:space="0" w:color="auto"/>
      </w:divBdr>
      <w:divsChild>
        <w:div w:id="589851760">
          <w:marLeft w:val="0"/>
          <w:marRight w:val="0"/>
          <w:marTop w:val="0"/>
          <w:marBottom w:val="0"/>
          <w:divBdr>
            <w:top w:val="none" w:sz="0" w:space="0" w:color="auto"/>
            <w:left w:val="none" w:sz="0" w:space="0" w:color="auto"/>
            <w:bottom w:val="none" w:sz="0" w:space="0" w:color="auto"/>
            <w:right w:val="none" w:sz="0" w:space="0" w:color="auto"/>
          </w:divBdr>
          <w:divsChild>
            <w:div w:id="490370434">
              <w:marLeft w:val="0"/>
              <w:marRight w:val="0"/>
              <w:marTop w:val="0"/>
              <w:marBottom w:val="0"/>
              <w:divBdr>
                <w:top w:val="none" w:sz="0" w:space="0" w:color="auto"/>
                <w:left w:val="none" w:sz="0" w:space="0" w:color="auto"/>
                <w:bottom w:val="none" w:sz="0" w:space="0" w:color="auto"/>
                <w:right w:val="none" w:sz="0" w:space="0" w:color="auto"/>
              </w:divBdr>
              <w:divsChild>
                <w:div w:id="1827554433">
                  <w:marLeft w:val="0"/>
                  <w:marRight w:val="0"/>
                  <w:marTop w:val="0"/>
                  <w:marBottom w:val="0"/>
                  <w:divBdr>
                    <w:top w:val="none" w:sz="0" w:space="0" w:color="auto"/>
                    <w:left w:val="none" w:sz="0" w:space="0" w:color="auto"/>
                    <w:bottom w:val="none" w:sz="0" w:space="0" w:color="auto"/>
                    <w:right w:val="none" w:sz="0" w:space="0" w:color="auto"/>
                  </w:divBdr>
                  <w:divsChild>
                    <w:div w:id="664943059">
                      <w:marLeft w:val="0"/>
                      <w:marRight w:val="0"/>
                      <w:marTop w:val="0"/>
                      <w:marBottom w:val="0"/>
                      <w:divBdr>
                        <w:top w:val="none" w:sz="0" w:space="0" w:color="auto"/>
                        <w:left w:val="none" w:sz="0" w:space="0" w:color="auto"/>
                        <w:bottom w:val="none" w:sz="0" w:space="0" w:color="auto"/>
                        <w:right w:val="none" w:sz="0" w:space="0" w:color="auto"/>
                      </w:divBdr>
                      <w:divsChild>
                        <w:div w:id="449398616">
                          <w:marLeft w:val="0"/>
                          <w:marRight w:val="0"/>
                          <w:marTop w:val="0"/>
                          <w:marBottom w:val="0"/>
                          <w:divBdr>
                            <w:top w:val="none" w:sz="0" w:space="0" w:color="auto"/>
                            <w:left w:val="none" w:sz="0" w:space="0" w:color="auto"/>
                            <w:bottom w:val="none" w:sz="0" w:space="0" w:color="auto"/>
                            <w:right w:val="none" w:sz="0" w:space="0" w:color="auto"/>
                          </w:divBdr>
                          <w:divsChild>
                            <w:div w:id="1205406364">
                              <w:marLeft w:val="0"/>
                              <w:marRight w:val="0"/>
                              <w:marTop w:val="0"/>
                              <w:marBottom w:val="0"/>
                              <w:divBdr>
                                <w:top w:val="none" w:sz="0" w:space="0" w:color="auto"/>
                                <w:left w:val="none" w:sz="0" w:space="0" w:color="auto"/>
                                <w:bottom w:val="none" w:sz="0" w:space="0" w:color="auto"/>
                                <w:right w:val="none" w:sz="0" w:space="0" w:color="auto"/>
                              </w:divBdr>
                              <w:divsChild>
                                <w:div w:id="876504230">
                                  <w:marLeft w:val="0"/>
                                  <w:marRight w:val="0"/>
                                  <w:marTop w:val="0"/>
                                  <w:marBottom w:val="0"/>
                                  <w:divBdr>
                                    <w:top w:val="none" w:sz="0" w:space="0" w:color="auto"/>
                                    <w:left w:val="none" w:sz="0" w:space="0" w:color="auto"/>
                                    <w:bottom w:val="none" w:sz="0" w:space="0" w:color="auto"/>
                                    <w:right w:val="none" w:sz="0" w:space="0" w:color="auto"/>
                                  </w:divBdr>
                                  <w:divsChild>
                                    <w:div w:id="898058944">
                                      <w:marLeft w:val="0"/>
                                      <w:marRight w:val="0"/>
                                      <w:marTop w:val="0"/>
                                      <w:marBottom w:val="0"/>
                                      <w:divBdr>
                                        <w:top w:val="none" w:sz="0" w:space="0" w:color="auto"/>
                                        <w:left w:val="none" w:sz="0" w:space="0" w:color="auto"/>
                                        <w:bottom w:val="none" w:sz="0" w:space="0" w:color="auto"/>
                                        <w:right w:val="none" w:sz="0" w:space="0" w:color="auto"/>
                                      </w:divBdr>
                                      <w:divsChild>
                                        <w:div w:id="1501119441">
                                          <w:marLeft w:val="0"/>
                                          <w:marRight w:val="0"/>
                                          <w:marTop w:val="0"/>
                                          <w:marBottom w:val="0"/>
                                          <w:divBdr>
                                            <w:top w:val="none" w:sz="0" w:space="0" w:color="auto"/>
                                            <w:left w:val="none" w:sz="0" w:space="0" w:color="auto"/>
                                            <w:bottom w:val="none" w:sz="0" w:space="0" w:color="auto"/>
                                            <w:right w:val="none" w:sz="0" w:space="0" w:color="auto"/>
                                          </w:divBdr>
                                          <w:divsChild>
                                            <w:div w:id="208763618">
                                              <w:marLeft w:val="0"/>
                                              <w:marRight w:val="0"/>
                                              <w:marTop w:val="0"/>
                                              <w:marBottom w:val="0"/>
                                              <w:divBdr>
                                                <w:top w:val="none" w:sz="0" w:space="0" w:color="auto"/>
                                                <w:left w:val="none" w:sz="0" w:space="0" w:color="auto"/>
                                                <w:bottom w:val="none" w:sz="0" w:space="0" w:color="auto"/>
                                                <w:right w:val="none" w:sz="0" w:space="0" w:color="auto"/>
                                              </w:divBdr>
                                              <w:divsChild>
                                                <w:div w:id="5606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1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otelniki.ru/node/12247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6FE3-4AE0-4D33-BE37-D43B11C9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34</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Викулов Сергей Валерьевич</dc:creator>
  <dc:description>exif_MSED_c5ada47a80e28a27f43e013c0989ef6d61142dec37e7e4e97ba8b2e1b46b3139</dc:description>
  <cp:lastModifiedBy>Суслина М.Г.</cp:lastModifiedBy>
  <cp:revision>42</cp:revision>
  <cp:lastPrinted>2019-01-30T10:08:00Z</cp:lastPrinted>
  <dcterms:created xsi:type="dcterms:W3CDTF">2019-01-25T05:36:00Z</dcterms:created>
  <dcterms:modified xsi:type="dcterms:W3CDTF">2019-01-31T10:09:00Z</dcterms:modified>
</cp:coreProperties>
</file>